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21CAB" w14:textId="77777777" w:rsidR="00DB3672" w:rsidRPr="00CA1F7F" w:rsidRDefault="0066572B" w:rsidP="00235F32">
      <w:pPr>
        <w:rPr>
          <w:rFonts w:ascii="Arial" w:hAnsi="Arial" w:cs="Arial"/>
          <w:noProof/>
        </w:rPr>
      </w:pPr>
      <w:bookmarkStart w:id="0" w:name="_Hlk75186537"/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FC43BB9" wp14:editId="6025A6B6">
                <wp:simplePos x="0" y="0"/>
                <wp:positionH relativeFrom="column">
                  <wp:posOffset>-321945</wp:posOffset>
                </wp:positionH>
                <wp:positionV relativeFrom="paragraph">
                  <wp:posOffset>-372109</wp:posOffset>
                </wp:positionV>
                <wp:extent cx="6809740" cy="3124200"/>
                <wp:effectExtent l="19050" t="19050" r="29210" b="38100"/>
                <wp:wrapNone/>
                <wp:docPr id="16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4697B7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Federazione Italiana Giuoco Calcio</w:t>
                            </w:r>
                          </w:p>
                          <w:p w14:paraId="6537121B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sz w:val="28"/>
                                <w:szCs w:val="26"/>
                              </w:rPr>
                              <w:t>Lega Nazionale Dilettanti</w:t>
                            </w:r>
                          </w:p>
                          <w:p w14:paraId="0CBE92B8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060F4875" w14:textId="77777777" w:rsidR="008D2E96" w:rsidRPr="00FF308B" w:rsidRDefault="008D2E96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i/>
                                <w:sz w:val="4"/>
                                <w:szCs w:val="4"/>
                              </w:rPr>
                            </w:pPr>
                          </w:p>
                          <w:p w14:paraId="135B590B" w14:textId="77777777" w:rsidR="00DB3672" w:rsidRPr="00FF308B" w:rsidRDefault="003C5C7F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noProof/>
                                <w:sz w:val="10"/>
                                <w:szCs w:val="10"/>
                              </w:rPr>
                              <w:drawing>
                                <wp:inline distT="0" distB="0" distL="0" distR="0" wp14:anchorId="6F358699" wp14:editId="437A08E9">
                                  <wp:extent cx="3943350" cy="1327676"/>
                                  <wp:effectExtent l="0" t="0" r="0" b="0"/>
                                  <wp:docPr id="1068584595" name="Immagin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8584595" name="Immagine 1068584595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364" cy="1338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73B8BD" w14:textId="77777777" w:rsidR="00AA621A" w:rsidRPr="00FF308B" w:rsidRDefault="00AA621A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0"/>
                                <w:szCs w:val="10"/>
                              </w:rPr>
                            </w:pPr>
                          </w:p>
                          <w:p w14:paraId="1C82F7EA" w14:textId="77777777" w:rsidR="00DB3672" w:rsidRPr="00FF308B" w:rsidRDefault="00037C1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Via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Ferruccio Ferrari 2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42124 REGGIO EMILIA</w:t>
                            </w:r>
                          </w:p>
                          <w:p w14:paraId="676D89E6" w14:textId="77777777" w:rsidR="00DB3672" w:rsidRPr="00FF308B" w:rsidRDefault="00DB3672" w:rsidP="00F20F82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</w:pP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Tel. 0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.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305946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– Fax </w:t>
                            </w:r>
                            <w:r w:rsidR="00705A1E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05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</w:t>
                            </w:r>
                            <w:r w:rsidR="00EB254C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>2.301294</w:t>
                            </w:r>
                            <w:r w:rsidR="006B4CFF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br/>
                              <w:t xml:space="preserve">sito: </w:t>
                            </w:r>
                            <w:hyperlink r:id="rId9" w:history="1">
                              <w:r w:rsidR="00EB254C" w:rsidRPr="00FF308B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</w:rPr>
                                <w:t>www.figcreggioemilia.it</w:t>
                              </w:r>
                            </w:hyperlink>
                            <w:r w:rsidR="00037C12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FC3005" w:rsidRPr="00FF308B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</w:rPr>
                              <w:t xml:space="preserve"> </w:t>
                            </w:r>
                          </w:p>
                          <w:p w14:paraId="705017BD" w14:textId="77777777" w:rsidR="00DB3672" w:rsidRPr="00FF308B" w:rsidRDefault="00DB3672" w:rsidP="00F20F82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12"/>
                                <w:szCs w:val="10"/>
                              </w:rPr>
                            </w:pPr>
                          </w:p>
                          <w:p w14:paraId="4BABB009" w14:textId="77777777" w:rsidR="00DB3672" w:rsidRPr="000F320A" w:rsidRDefault="00DB3672" w:rsidP="0041351A">
                            <w:pPr>
                              <w:ind w:left="-142" w:right="-214"/>
                              <w:jc w:val="center"/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</w:pPr>
                            <w:r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>Mail</w:t>
                            </w:r>
                            <w:r w:rsidR="00705A1E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: </w:t>
                            </w:r>
                            <w:hyperlink r:id="rId10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info@figcreggioemilia.it</w:t>
                              </w:r>
                            </w:hyperlink>
                            <w:r w:rsidR="00037C12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="00D179D9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- </w:t>
                            </w:r>
                            <w:r w:rsidR="0041351A" w:rsidRPr="000F320A">
                              <w:rPr>
                                <w:rStyle w:val="Collegamentoipertestuale"/>
                                <w:rFonts w:ascii="Calibri" w:hAnsi="Calibri" w:cs="Arial"/>
                                <w:i/>
                                <w:sz w:val="28"/>
                                <w:szCs w:val="24"/>
                                <w:u w:val="none"/>
                                <w:lang w:val="fr-FR"/>
                              </w:rPr>
                              <w:t xml:space="preserve"> </w:t>
                            </w:r>
                            <w:r w:rsidR="00E1204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Pec: </w:t>
                            </w:r>
                            <w:hyperlink r:id="rId11" w:history="1">
                              <w:r w:rsidR="00EB254C" w:rsidRPr="000F320A">
                                <w:rPr>
                                  <w:rStyle w:val="Collegamentoipertestuale"/>
                                  <w:rFonts w:ascii="Calibri" w:hAnsi="Calibri" w:cs="Arial"/>
                                  <w:i/>
                                  <w:sz w:val="28"/>
                                  <w:szCs w:val="24"/>
                                  <w:lang w:val="fr-FR"/>
                                </w:rPr>
                                <w:t>pec@pec.figcreggioemilia.it</w:t>
                              </w:r>
                            </w:hyperlink>
                            <w:r w:rsidR="00FC3005" w:rsidRPr="000F320A">
                              <w:rPr>
                                <w:rFonts w:ascii="Calibri" w:hAnsi="Calibri" w:cs="Arial"/>
                                <w:i/>
                                <w:sz w:val="28"/>
                                <w:szCs w:val="24"/>
                                <w:lang w:val="fr-FR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43BB9" id="_x0000_t202" coordsize="21600,21600" o:spt="202" path="m,l,21600r21600,l21600,xe">
                <v:stroke joinstyle="miter"/>
                <v:path gradientshapeok="t" o:connecttype="rect"/>
              </v:shapetype>
              <v:shape id="Casella di testo 7" o:spid="_x0000_s1026" type="#_x0000_t202" style="position:absolute;margin-left:-25.35pt;margin-top:-29.3pt;width:536.2pt;height:24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" strokecolor="#a5a5a5" strokeweight="5pt">
                <v:stroke linestyle="thickThin"/>
                <v:shadow color="#868686"/>
                <v:textbox>
                  <w:txbxContent>
                    <w:p w14:paraId="2E4697B7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Federazione Italiana Giuoco Calcio</w:t>
                      </w:r>
                    </w:p>
                    <w:p w14:paraId="6537121B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sz w:val="28"/>
                          <w:szCs w:val="26"/>
                        </w:rPr>
                      </w:pPr>
                      <w:r w:rsidRPr="00FF308B">
                        <w:rPr>
                          <w:rFonts w:ascii="Calibri" w:hAnsi="Calibri" w:cs="Arial"/>
                          <w:sz w:val="28"/>
                          <w:szCs w:val="26"/>
                        </w:rPr>
                        <w:t>Lega Nazionale Dilettanti</w:t>
                      </w:r>
                    </w:p>
                    <w:p w14:paraId="0CBE92B8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060F4875" w14:textId="77777777" w:rsidR="008D2E96" w:rsidRPr="00FF308B" w:rsidRDefault="008D2E96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i/>
                          <w:sz w:val="4"/>
                          <w:szCs w:val="4"/>
                        </w:rPr>
                      </w:pPr>
                    </w:p>
                    <w:p w14:paraId="135B590B" w14:textId="77777777" w:rsidR="00DB3672" w:rsidRPr="00FF308B" w:rsidRDefault="003C5C7F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Calibri" w:hAnsi="Calibri" w:cs="Arial"/>
                          <w:b/>
                          <w:noProof/>
                          <w:sz w:val="10"/>
                          <w:szCs w:val="10"/>
                        </w:rPr>
                        <w:drawing>
                          <wp:inline distT="0" distB="0" distL="0" distR="0" wp14:anchorId="6F358699" wp14:editId="437A08E9">
                            <wp:extent cx="3943350" cy="1327676"/>
                            <wp:effectExtent l="0" t="0" r="0" b="0"/>
                            <wp:docPr id="1068584595" name="Immagin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8584595" name="Immagine 1068584595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364" cy="1338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73B8BD" w14:textId="77777777" w:rsidR="00AA621A" w:rsidRPr="00FF308B" w:rsidRDefault="00AA621A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0"/>
                          <w:szCs w:val="10"/>
                        </w:rPr>
                      </w:pPr>
                    </w:p>
                    <w:p w14:paraId="1C82F7EA" w14:textId="77777777" w:rsidR="00DB3672" w:rsidRPr="00FF308B" w:rsidRDefault="00037C1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Via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Ferruccio Ferrari 2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42124 REGGIO EMILIA</w:t>
                      </w:r>
                    </w:p>
                    <w:p w14:paraId="676D89E6" w14:textId="77777777" w:rsidR="00DB3672" w:rsidRPr="00FF308B" w:rsidRDefault="00DB3672" w:rsidP="00F20F82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</w:pP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Tel. 0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.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305946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– Fax </w:t>
                      </w:r>
                      <w:r w:rsidR="00705A1E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05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</w:t>
                      </w:r>
                      <w:r w:rsidR="00EB254C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>2.301294</w:t>
                      </w:r>
                      <w:r w:rsidR="006B4CFF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br/>
                        <w:t xml:space="preserve">sito: </w:t>
                      </w:r>
                      <w:hyperlink r:id="rId12" w:history="1">
                        <w:r w:rsidR="00EB254C" w:rsidRPr="00FF308B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</w:rPr>
                          <w:t>www.figcreggioemilia.it</w:t>
                        </w:r>
                      </w:hyperlink>
                      <w:r w:rsidR="00037C12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  <w:r w:rsidR="00FC3005" w:rsidRPr="00FF308B">
                        <w:rPr>
                          <w:rFonts w:ascii="Calibri" w:hAnsi="Calibri" w:cs="Arial"/>
                          <w:i/>
                          <w:sz w:val="28"/>
                          <w:szCs w:val="24"/>
                        </w:rPr>
                        <w:t xml:space="preserve"> </w:t>
                      </w:r>
                    </w:p>
                    <w:p w14:paraId="705017BD" w14:textId="77777777" w:rsidR="00DB3672" w:rsidRPr="00FF308B" w:rsidRDefault="00DB3672" w:rsidP="00F20F82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12"/>
                          <w:szCs w:val="10"/>
                        </w:rPr>
                      </w:pPr>
                    </w:p>
                    <w:p w14:paraId="4BABB009" w14:textId="77777777" w:rsidR="00DB3672" w:rsidRPr="000F320A" w:rsidRDefault="00DB3672" w:rsidP="0041351A">
                      <w:pPr>
                        <w:ind w:left="-142" w:right="-214"/>
                        <w:jc w:val="center"/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</w:pPr>
                      <w:r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>Mail</w:t>
                      </w:r>
                      <w:r w:rsidR="00705A1E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: </w:t>
                      </w:r>
                      <w:hyperlink r:id="rId13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info@figcreggioemilia.it</w:t>
                        </w:r>
                      </w:hyperlink>
                      <w:r w:rsidR="00037C12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</w:t>
                      </w:r>
                      <w:r w:rsidR="00D179D9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- </w:t>
                      </w:r>
                      <w:r w:rsidR="0041351A" w:rsidRPr="000F320A">
                        <w:rPr>
                          <w:rStyle w:val="Collegamentoipertestuale"/>
                          <w:rFonts w:ascii="Calibri" w:hAnsi="Calibri" w:cs="Arial"/>
                          <w:i/>
                          <w:sz w:val="28"/>
                          <w:szCs w:val="24"/>
                          <w:u w:val="none"/>
                          <w:lang w:val="fr-FR"/>
                        </w:rPr>
                        <w:t xml:space="preserve"> </w:t>
                      </w:r>
                      <w:r w:rsidR="00E1204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Pec: </w:t>
                      </w:r>
                      <w:hyperlink r:id="rId14" w:history="1">
                        <w:r w:rsidR="00EB254C" w:rsidRPr="000F320A">
                          <w:rPr>
                            <w:rStyle w:val="Collegamentoipertestuale"/>
                            <w:rFonts w:ascii="Calibri" w:hAnsi="Calibri" w:cs="Arial"/>
                            <w:i/>
                            <w:sz w:val="28"/>
                            <w:szCs w:val="24"/>
                            <w:lang w:val="fr-FR"/>
                          </w:rPr>
                          <w:t>pec@pec.figcreggioemilia.it</w:t>
                        </w:r>
                      </w:hyperlink>
                      <w:r w:rsidR="00FC3005" w:rsidRPr="000F320A">
                        <w:rPr>
                          <w:rFonts w:ascii="Calibri" w:hAnsi="Calibri" w:cs="Arial"/>
                          <w:i/>
                          <w:sz w:val="28"/>
                          <w:szCs w:val="24"/>
                          <w:lang w:val="fr-FR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DB3672" w:rsidRPr="00CA1F7F">
        <w:rPr>
          <w:rFonts w:ascii="Arial" w:hAnsi="Arial" w:cs="Arial"/>
          <w:noProof/>
        </w:rPr>
        <w:t xml:space="preserve">  </w:t>
      </w:r>
      <w:r w:rsidR="00DB3672" w:rsidRPr="00CA1F7F">
        <w:rPr>
          <w:rFonts w:ascii="Arial" w:hAnsi="Arial" w:cs="Arial"/>
          <w:noProof/>
        </w:rPr>
        <w:tab/>
      </w:r>
      <w:r w:rsidR="00DB3672" w:rsidRPr="00CA1F7F">
        <w:rPr>
          <w:rFonts w:ascii="Arial" w:hAnsi="Arial" w:cs="Arial"/>
          <w:noProof/>
        </w:rPr>
        <w:tab/>
        <w:t xml:space="preserve">     </w:t>
      </w:r>
      <w:r w:rsidR="00DB3672" w:rsidRPr="00CA1F7F">
        <w:rPr>
          <w:rFonts w:ascii="Arial" w:hAnsi="Arial" w:cs="Arial"/>
          <w:noProof/>
        </w:rPr>
        <w:tab/>
        <w:t xml:space="preserve">                                                                 </w:t>
      </w:r>
    </w:p>
    <w:p w14:paraId="4C3293AD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4B583F98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138C8BB4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11D837EF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2EE68080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noProof/>
        </w:rPr>
      </w:pPr>
    </w:p>
    <w:p w14:paraId="5BDC7C93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color w:val="FFFFFF"/>
        </w:rPr>
      </w:pPr>
      <w:r w:rsidRPr="00CA1F7F">
        <w:rPr>
          <w:rFonts w:ascii="Arial" w:hAnsi="Arial" w:cs="Arial"/>
          <w:noProof/>
        </w:rPr>
        <w:t xml:space="preserve">  </w:t>
      </w:r>
    </w:p>
    <w:p w14:paraId="34A3F795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olor w:val="FFFFFF"/>
        </w:rPr>
      </w:pPr>
    </w:p>
    <w:p w14:paraId="115DE35A" w14:textId="77777777" w:rsidR="00DB3672" w:rsidRPr="00CA1F7F" w:rsidRDefault="00DB3672" w:rsidP="00DB3672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sz w:val="4"/>
          <w:szCs w:val="4"/>
        </w:rPr>
      </w:pPr>
    </w:p>
    <w:p w14:paraId="59E7AD77" w14:textId="77777777" w:rsidR="00DB3672" w:rsidRPr="00CA1F7F" w:rsidRDefault="00DB3672" w:rsidP="00DB3672">
      <w:pPr>
        <w:tabs>
          <w:tab w:val="left" w:pos="2731"/>
        </w:tabs>
        <w:rPr>
          <w:rFonts w:ascii="Arial" w:hAnsi="Arial" w:cs="Arial"/>
          <w:b/>
          <w:sz w:val="24"/>
          <w:szCs w:val="24"/>
        </w:rPr>
      </w:pPr>
      <w:r w:rsidRPr="00CA1F7F">
        <w:rPr>
          <w:rFonts w:ascii="Arial" w:hAnsi="Arial" w:cs="Arial"/>
          <w:b/>
          <w:sz w:val="24"/>
          <w:szCs w:val="24"/>
        </w:rPr>
        <w:tab/>
      </w:r>
    </w:p>
    <w:p w14:paraId="27F689CB" w14:textId="77777777" w:rsidR="00DB3672" w:rsidRPr="00CA1F7F" w:rsidRDefault="00DB3672" w:rsidP="00DB3672">
      <w:pPr>
        <w:jc w:val="center"/>
        <w:rPr>
          <w:rFonts w:ascii="Arial" w:hAnsi="Arial" w:cs="Arial"/>
          <w:b/>
          <w:sz w:val="24"/>
          <w:szCs w:val="24"/>
        </w:rPr>
      </w:pPr>
    </w:p>
    <w:p w14:paraId="3811093D" w14:textId="77777777" w:rsidR="00DB3672" w:rsidRPr="00CA1F7F" w:rsidRDefault="00DB3672" w:rsidP="00DB3672">
      <w:pPr>
        <w:jc w:val="center"/>
        <w:outlineLvl w:val="0"/>
        <w:rPr>
          <w:rFonts w:ascii="Arial" w:hAnsi="Arial" w:cs="Arial"/>
          <w:sz w:val="24"/>
          <w:szCs w:val="24"/>
        </w:rPr>
      </w:pPr>
    </w:p>
    <w:p w14:paraId="009C307F" w14:textId="77777777" w:rsidR="00DB3672" w:rsidRPr="00CA1F7F" w:rsidRDefault="00DB3672" w:rsidP="00DB3672">
      <w:pPr>
        <w:rPr>
          <w:rFonts w:ascii="Arial" w:hAnsi="Arial" w:cs="Arial"/>
          <w:sz w:val="24"/>
          <w:szCs w:val="24"/>
        </w:rPr>
      </w:pPr>
    </w:p>
    <w:p w14:paraId="02FD289F" w14:textId="77777777" w:rsidR="00DB3672" w:rsidRPr="00CA1F7F" w:rsidRDefault="00DB3672" w:rsidP="00DB3672">
      <w:pPr>
        <w:rPr>
          <w:rFonts w:ascii="Arial" w:hAnsi="Arial" w:cs="Arial"/>
          <w:b/>
          <w:sz w:val="24"/>
          <w:szCs w:val="24"/>
        </w:rPr>
      </w:pPr>
    </w:p>
    <w:p w14:paraId="450BFCE2" w14:textId="77777777" w:rsidR="00DB3672" w:rsidRPr="00CA1F7F" w:rsidRDefault="00DB3672" w:rsidP="00DB3672">
      <w:pPr>
        <w:rPr>
          <w:rFonts w:ascii="Arial" w:hAnsi="Arial" w:cs="Arial"/>
          <w:sz w:val="10"/>
          <w:szCs w:val="10"/>
        </w:rPr>
      </w:pPr>
    </w:p>
    <w:p w14:paraId="77F13403" w14:textId="77777777" w:rsidR="005B1C18" w:rsidRDefault="005B1C18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1F497D"/>
          <w:sz w:val="50"/>
          <w:szCs w:val="50"/>
          <w:lang w:val="en-US"/>
        </w:rPr>
      </w:pPr>
    </w:p>
    <w:p w14:paraId="7B655ABC" w14:textId="77777777" w:rsidR="00993B4D" w:rsidRPr="00AA3348" w:rsidRDefault="00993B4D" w:rsidP="00B97E31">
      <w:pPr>
        <w:pStyle w:val="Citazioneintensa"/>
        <w:pBdr>
          <w:bottom w:val="none" w:sz="0" w:space="0" w:color="auto"/>
        </w:pBdr>
        <w:jc w:val="center"/>
        <w:rPr>
          <w:rFonts w:ascii="Century Gothic" w:hAnsi="Century Gothic" w:cs="Arial"/>
          <w:color w:val="3B3838"/>
          <w:sz w:val="10"/>
          <w:szCs w:val="10"/>
          <w:u w:val="single"/>
          <w:lang w:val="en-US"/>
        </w:rPr>
      </w:pPr>
      <w:bookmarkStart w:id="1" w:name="_Hlk75188152"/>
    </w:p>
    <w:p w14:paraId="7A56E40A" w14:textId="77777777" w:rsidR="008D2E96" w:rsidRPr="00E64EE8" w:rsidRDefault="008D2E96" w:rsidP="00D92D40">
      <w:pPr>
        <w:rPr>
          <w:sz w:val="22"/>
          <w:szCs w:val="22"/>
          <w:lang w:val="en-US"/>
        </w:rPr>
      </w:pPr>
    </w:p>
    <w:tbl>
      <w:tblPr>
        <w:tblW w:w="10632" w:type="dxa"/>
        <w:tblInd w:w="-3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632"/>
      </w:tblGrid>
      <w:tr w:rsidR="00163F87" w:rsidRPr="00FF308B" w14:paraId="0BF0DA0C" w14:textId="77777777" w:rsidTr="00AA3348">
        <w:tc>
          <w:tcPr>
            <w:tcW w:w="10632" w:type="dxa"/>
            <w:tcBorders>
              <w:top w:val="double" w:sz="4" w:space="0" w:color="A5A5A5"/>
              <w:left w:val="double" w:sz="4" w:space="0" w:color="A5A5A5"/>
              <w:bottom w:val="double" w:sz="4" w:space="0" w:color="A5A5A5"/>
              <w:right w:val="double" w:sz="4" w:space="0" w:color="A5A5A5"/>
            </w:tcBorders>
          </w:tcPr>
          <w:bookmarkEnd w:id="0"/>
          <w:p w14:paraId="72775CAD" w14:textId="77777777" w:rsidR="00163F87" w:rsidRPr="00FF308B" w:rsidRDefault="00163F87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40"/>
                <w:szCs w:val="40"/>
              </w:rPr>
            </w:pP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Stagione Sportiva 20</w:t>
            </w:r>
            <w:r w:rsidR="00373106" w:rsidRPr="00FF308B">
              <w:rPr>
                <w:rFonts w:ascii="Calibri" w:hAnsi="Calibri" w:cs="Arial"/>
                <w:bCs/>
                <w:sz w:val="40"/>
                <w:szCs w:val="40"/>
              </w:rPr>
              <w:t>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6</w:t>
            </w:r>
            <w:r w:rsidRPr="00FF308B">
              <w:rPr>
                <w:rFonts w:ascii="Calibri" w:hAnsi="Calibri" w:cs="Arial"/>
                <w:bCs/>
                <w:sz w:val="40"/>
                <w:szCs w:val="40"/>
              </w:rPr>
              <w:t>/</w:t>
            </w:r>
            <w:r w:rsidR="00C30D3D">
              <w:rPr>
                <w:rFonts w:ascii="Calibri" w:hAnsi="Calibri" w:cs="Arial"/>
                <w:bCs/>
                <w:sz w:val="40"/>
                <w:szCs w:val="40"/>
              </w:rPr>
              <w:t>202</w:t>
            </w:r>
            <w:r w:rsidR="003C5C7F">
              <w:rPr>
                <w:rFonts w:ascii="Calibri" w:hAnsi="Calibri" w:cs="Arial"/>
                <w:bCs/>
                <w:sz w:val="40"/>
                <w:szCs w:val="40"/>
              </w:rPr>
              <w:t>7</w:t>
            </w:r>
          </w:p>
          <w:p w14:paraId="682B3B3A" w14:textId="77777777" w:rsidR="00CF2892" w:rsidRPr="00FF308B" w:rsidRDefault="00CF2892" w:rsidP="00AA3348">
            <w:pPr>
              <w:pStyle w:val="Intestazione"/>
              <w:shd w:val="clear" w:color="auto" w:fill="FFE599"/>
              <w:tabs>
                <w:tab w:val="clear" w:pos="4819"/>
                <w:tab w:val="clear" w:pos="9638"/>
              </w:tabs>
              <w:jc w:val="center"/>
              <w:rPr>
                <w:rFonts w:ascii="Calibri" w:hAnsi="Calibri" w:cs="Arial"/>
                <w:bCs/>
                <w:sz w:val="10"/>
                <w:szCs w:val="10"/>
              </w:rPr>
            </w:pPr>
          </w:p>
          <w:p w14:paraId="5D8C0CF1" w14:textId="77777777" w:rsidR="00163F87" w:rsidRPr="00FF308B" w:rsidRDefault="00163F87" w:rsidP="00D52148">
            <w:pPr>
              <w:pStyle w:val="Corpotesto"/>
              <w:ind w:right="-412"/>
              <w:jc w:val="center"/>
              <w:rPr>
                <w:rFonts w:ascii="Calibri" w:hAnsi="Calibri"/>
                <w:b w:val="0"/>
                <w:sz w:val="10"/>
                <w:szCs w:val="10"/>
              </w:rPr>
            </w:pPr>
          </w:p>
          <w:p w14:paraId="60D95077" w14:textId="4BF1F082" w:rsidR="000E0CA2" w:rsidRPr="00FF308B" w:rsidRDefault="000E0CA2" w:rsidP="0066572B">
            <w:pPr>
              <w:pStyle w:val="Corpotesto"/>
              <w:shd w:val="clear" w:color="auto" w:fill="FFE599"/>
              <w:ind w:left="-74" w:right="-70"/>
              <w:jc w:val="center"/>
              <w:rPr>
                <w:rFonts w:ascii="Calibri" w:hAnsi="Calibri"/>
                <w:b w:val="0"/>
                <w:sz w:val="42"/>
                <w:szCs w:val="42"/>
              </w:rPr>
            </w:pPr>
            <w:r w:rsidRPr="00FF308B">
              <w:rPr>
                <w:rFonts w:ascii="Calibri" w:hAnsi="Calibri"/>
                <w:b w:val="0"/>
                <w:sz w:val="42"/>
                <w:szCs w:val="42"/>
              </w:rPr>
              <w:t>COMUNICATO UFFICIALE N.</w:t>
            </w:r>
            <w:bookmarkStart w:id="2" w:name="ncu"/>
            <w:r w:rsidR="00045F1E" w:rsidRPr="00FF308B">
              <w:rPr>
                <w:rFonts w:ascii="Calibri" w:hAnsi="Calibri"/>
                <w:b w:val="0"/>
                <w:sz w:val="42"/>
                <w:szCs w:val="42"/>
              </w:rPr>
              <w:t xml:space="preserve"> </w:t>
            </w:r>
            <w:bookmarkEnd w:id="2"/>
            <w:r w:rsidR="0091284F">
              <w:rPr>
                <w:rFonts w:ascii="Calibri" w:hAnsi="Calibri"/>
                <w:b w:val="0"/>
                <w:sz w:val="42"/>
                <w:szCs w:val="42"/>
              </w:rPr>
              <w:t>12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 xml:space="preserve"> DEL </w:t>
            </w:r>
            <w:bookmarkStart w:id="3" w:name="datacu"/>
            <w:r w:rsidR="0091284F">
              <w:rPr>
                <w:rFonts w:ascii="Calibri" w:hAnsi="Calibri"/>
                <w:b w:val="0"/>
                <w:sz w:val="42"/>
                <w:szCs w:val="42"/>
              </w:rPr>
              <w:t>28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r w:rsidR="0091284F">
              <w:rPr>
                <w:rFonts w:ascii="Calibri" w:hAnsi="Calibri"/>
                <w:b w:val="0"/>
                <w:sz w:val="42"/>
                <w:szCs w:val="42"/>
              </w:rPr>
              <w:t>08</w:t>
            </w:r>
            <w:r w:rsidRPr="00FF308B">
              <w:rPr>
                <w:rFonts w:ascii="Calibri" w:hAnsi="Calibri"/>
                <w:b w:val="0"/>
                <w:sz w:val="42"/>
                <w:szCs w:val="42"/>
              </w:rPr>
              <w:t>/</w:t>
            </w:r>
            <w:bookmarkEnd w:id="3"/>
            <w:r w:rsidR="0091284F">
              <w:rPr>
                <w:rFonts w:ascii="Calibri" w:hAnsi="Calibri"/>
                <w:b w:val="0"/>
                <w:sz w:val="42"/>
                <w:szCs w:val="42"/>
              </w:rPr>
              <w:t>2026</w:t>
            </w:r>
          </w:p>
        </w:tc>
      </w:tr>
      <w:bookmarkEnd w:id="1"/>
    </w:tbl>
    <w:p w14:paraId="6F9225D5" w14:textId="77777777" w:rsidR="002827A5" w:rsidRPr="002827A5" w:rsidRDefault="002827A5" w:rsidP="002827A5">
      <w:pPr>
        <w:rPr>
          <w:rFonts w:asciiTheme="minorHAnsi" w:hAnsiTheme="minorHAnsi"/>
          <w:sz w:val="18"/>
        </w:rPr>
      </w:pPr>
    </w:p>
    <w:p w14:paraId="54C24581" w14:textId="77777777" w:rsidR="002827A5" w:rsidRPr="002827A5" w:rsidRDefault="002827A5" w:rsidP="002827A5">
      <w:pPr>
        <w:rPr>
          <w:rFonts w:asciiTheme="minorHAnsi" w:hAnsiTheme="minorHAnsi"/>
          <w:sz w:val="18"/>
        </w:rPr>
      </w:pPr>
    </w:p>
    <w:p w14:paraId="3BF139B5" w14:textId="77777777" w:rsidR="0000226D" w:rsidRPr="00FF308B" w:rsidRDefault="0000226D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67171"/>
        <w:spacing w:before="240" w:after="120"/>
        <w:ind w:left="142" w:right="-312" w:hanging="426"/>
        <w:outlineLvl w:val="0"/>
        <w:rPr>
          <w:rFonts w:ascii="Calibri" w:hAnsi="Calibri" w:cs="Arial"/>
          <w:bCs/>
          <w:smallCaps/>
          <w:color w:val="FFFFFF"/>
          <w:kern w:val="28"/>
          <w:sz w:val="36"/>
        </w:rPr>
      </w:pP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 xml:space="preserve">Comunicazioni della </w:t>
      </w:r>
      <w:r w:rsidR="00E05291" w:rsidRPr="00FF308B">
        <w:rPr>
          <w:rFonts w:ascii="Calibri" w:hAnsi="Calibri" w:cs="Arial"/>
          <w:bCs/>
          <w:smallCaps/>
          <w:color w:val="FFFFFF"/>
          <w:kern w:val="28"/>
          <w:sz w:val="36"/>
        </w:rPr>
        <w:t>DELEGAZIONE</w:t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</w:r>
      <w:r w:rsidRPr="00FF308B">
        <w:rPr>
          <w:rFonts w:ascii="Calibri" w:hAnsi="Calibri" w:cs="Arial"/>
          <w:bCs/>
          <w:smallCaps/>
          <w:color w:val="FFFFFF"/>
          <w:kern w:val="28"/>
          <w:sz w:val="36"/>
        </w:rPr>
        <w:tab/>
        <w:t xml:space="preserve">        </w:t>
      </w:r>
    </w:p>
    <w:p w14:paraId="25E0CB92" w14:textId="77777777" w:rsidR="00BA40E9" w:rsidRPr="00BA40E9" w:rsidRDefault="00BA40E9" w:rsidP="00BA40E9">
      <w:pPr>
        <w:spacing w:after="120"/>
        <w:rPr>
          <w:rFonts w:ascii="Inter Tight" w:hAnsi="Inter Tight" w:cs="Inter Tight"/>
          <w:bCs/>
        </w:rPr>
      </w:pPr>
    </w:p>
    <w:p w14:paraId="17925DF4" w14:textId="4B26ADA7" w:rsidR="005A0CE5" w:rsidRPr="00BA40E9" w:rsidRDefault="005A0CE5" w:rsidP="005A0CE5">
      <w:pPr>
        <w:spacing w:after="120"/>
        <w:jc w:val="center"/>
        <w:rPr>
          <w:rFonts w:ascii="Inter Tight" w:hAnsi="Inter Tight" w:cs="Inter Tight"/>
          <w:b/>
          <w:sz w:val="44"/>
          <w:szCs w:val="44"/>
          <w:u w:val="single"/>
        </w:rPr>
      </w:pPr>
      <w:r w:rsidRPr="00BA40E9">
        <w:rPr>
          <w:rFonts w:ascii="Inter Tight" w:hAnsi="Inter Tight" w:cs="Inter Tight"/>
          <w:b/>
          <w:sz w:val="44"/>
          <w:szCs w:val="44"/>
          <w:u w:val="single"/>
        </w:rPr>
        <w:t>LEGA NAZIONALE DILETTANTI</w:t>
      </w:r>
    </w:p>
    <w:p w14:paraId="14B0BD1D" w14:textId="77777777" w:rsidR="00BA40E9" w:rsidRPr="00BA40E9" w:rsidRDefault="00BA40E9" w:rsidP="00BA40E9">
      <w:pPr>
        <w:spacing w:after="120"/>
        <w:rPr>
          <w:rFonts w:asciiTheme="minorHAnsi" w:hAnsiTheme="minorHAnsi"/>
          <w:bCs/>
          <w:sz w:val="12"/>
          <w:szCs w:val="6"/>
        </w:rPr>
      </w:pPr>
    </w:p>
    <w:p w14:paraId="707CE952" w14:textId="6A1A796A" w:rsidR="005A0CE5" w:rsidRPr="002827A5" w:rsidRDefault="005A0CE5" w:rsidP="005A0CE5">
      <w:pPr>
        <w:spacing w:after="120"/>
        <w:jc w:val="center"/>
        <w:rPr>
          <w:rFonts w:asciiTheme="minorHAnsi" w:hAnsiTheme="minorHAnsi"/>
          <w:b/>
          <w:sz w:val="32"/>
          <w:szCs w:val="22"/>
          <w:u w:val="single"/>
        </w:rPr>
      </w:pPr>
      <w:r w:rsidRPr="002827A5">
        <w:rPr>
          <w:rFonts w:asciiTheme="minorHAnsi" w:hAnsiTheme="minorHAnsi"/>
          <w:b/>
          <w:sz w:val="32"/>
          <w:szCs w:val="22"/>
          <w:u w:val="single"/>
        </w:rPr>
        <w:t>TERZA CATEGORIA</w:t>
      </w:r>
    </w:p>
    <w:p w14:paraId="030FE4CE" w14:textId="77777777" w:rsidR="005A0CE5" w:rsidRDefault="005A0CE5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65B540B1" w14:textId="5D92F6FF" w:rsidR="00BA40E9" w:rsidRPr="00BA40E9" w:rsidRDefault="00BA40E9" w:rsidP="00BA40E9">
      <w:pPr>
        <w:jc w:val="center"/>
        <w:rPr>
          <w:rFonts w:ascii="Inter Tight" w:hAnsi="Inter Tight" w:cs="Inter Tight"/>
          <w:b/>
          <w:bCs/>
          <w:sz w:val="24"/>
          <w:szCs w:val="24"/>
          <w:u w:val="single"/>
        </w:rPr>
      </w:pPr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PROGRAMMA GARE</w:t>
      </w:r>
      <w:r>
        <w:rPr>
          <w:rFonts w:ascii="Inter Tight" w:hAnsi="Inter Tight" w:cs="Inter Tight"/>
          <w:b/>
          <w:bCs/>
          <w:sz w:val="24"/>
          <w:szCs w:val="24"/>
          <w:u w:val="single"/>
        </w:rPr>
        <w:t xml:space="preserve"> - </w:t>
      </w:r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TURNO PRELIMINARE</w:t>
      </w:r>
    </w:p>
    <w:p w14:paraId="18BF32A3" w14:textId="77777777" w:rsidR="00BA40E9" w:rsidRDefault="00BA40E9" w:rsidP="00BA40E9">
      <w:pPr>
        <w:rPr>
          <w:rFonts w:ascii="Courier New" w:hAnsi="Courier New" w:cs="Courier New"/>
          <w:b/>
          <w:bCs/>
          <w:sz w:val="16"/>
          <w:szCs w:val="16"/>
        </w:rPr>
      </w:pPr>
    </w:p>
    <w:p w14:paraId="2A3F672D" w14:textId="36F965B2" w:rsidR="00BA40E9" w:rsidRPr="004D7AD2" w:rsidRDefault="00BA40E9" w:rsidP="00BA40E9">
      <w:pPr>
        <w:rPr>
          <w:rFonts w:ascii="Courier New" w:hAnsi="Courier New" w:cs="Courier New"/>
          <w:b/>
          <w:bCs/>
          <w:sz w:val="16"/>
          <w:szCs w:val="16"/>
        </w:rPr>
      </w:pPr>
      <w:r>
        <w:rPr>
          <w:rFonts w:ascii="Courier New" w:hAnsi="Courier New" w:cs="Courier New"/>
          <w:b/>
          <w:bCs/>
          <w:sz w:val="16"/>
          <w:szCs w:val="16"/>
        </w:rPr>
        <w:t xml:space="preserve">         </w:t>
      </w:r>
      <w:r w:rsidRPr="004D7AD2">
        <w:rPr>
          <w:rFonts w:ascii="Courier New" w:hAnsi="Courier New" w:cs="Courier New"/>
          <w:b/>
          <w:bCs/>
          <w:sz w:val="16"/>
          <w:szCs w:val="16"/>
        </w:rPr>
        <w:t xml:space="preserve">                                                                          DATA/ORA   </w:t>
      </w:r>
    </w:p>
    <w:p w14:paraId="5D65E6CA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AMICI DI DAVIDE           COLLAGNA                   LIGONCHIO LAGHI            6/09/26 17:30 </w:t>
      </w:r>
    </w:p>
    <w:p w14:paraId="2953AB20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ATLETICO BILBAGNO S.G.    BOSCO                      VILLA BAGNO BAGNOLI        6/09/26 17:30 </w:t>
      </w:r>
    </w:p>
    <w:p w14:paraId="09D8B901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CADELBOSCO A.S.D.         FOSDONDO A.S.D.            CADELBOSCO DI SOPRA DALLA  6/09/26 17:30 </w:t>
      </w:r>
    </w:p>
    <w:p w14:paraId="5A3E0EB0" w14:textId="77777777" w:rsidR="00BA40E9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FELINA                    REAL CASINA 04             FELINA ZANELLI             6/09/26 17:30 </w:t>
      </w:r>
    </w:p>
    <w:p w14:paraId="19C6600A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FOGLIANO A.S.D.           PLAZA FOOTBALL CLUB        FOGLIANO COMUNALE          6/09/26 17:30 </w:t>
      </w:r>
    </w:p>
    <w:p w14:paraId="6A5F1AE6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FOLESE                    CALCIO CAVRIAGO            BORZANO DI ALBINEA COMUNA  6/09/26 17:30 </w:t>
      </w:r>
    </w:p>
    <w:p w14:paraId="5D97DD64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GATTATICO CLUB            AICS GUASTALLA ASD         PRATICELLO DI GATTATICO V  6/09/26 17:30 </w:t>
      </w:r>
    </w:p>
    <w:p w14:paraId="26153E7D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INVICTA GAVASSETO A.S.D.  BIASOLA-RIVALTA            GAVASSETO PARROCCHIALE     6/09/26 17:30 </w:t>
      </w:r>
    </w:p>
    <w:p w14:paraId="180B103D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MONTECCHIO A.S.D.         POVIGLIESE A.S.D.          MONTECCHIO E. NUOVO S.D'A  6/09/26 17:30 </w:t>
      </w:r>
    </w:p>
    <w:p w14:paraId="7B7AAAEE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SANTOS 1948 A.S.D.        DECO                       REGGIO EMILIA LARI SINTET  6/09/26 17:30 </w:t>
      </w:r>
    </w:p>
    <w:p w14:paraId="2BFC6433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SANTILARIO FC 1965        IL QUADRIFOGLIO ASD        S.ILARIO COMUNALE          6/09/26 17:30 </w:t>
      </w:r>
    </w:p>
    <w:p w14:paraId="0C9CB632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U.S. LEVIZZANO ASD        SALVATERRA                 LEVIZZANO DI BAISO LA PIO  6/09/26 17:30 </w:t>
      </w:r>
    </w:p>
    <w:p w14:paraId="73066272" w14:textId="77777777" w:rsidR="00BA40E9" w:rsidRPr="004D7AD2" w:rsidRDefault="00BA40E9" w:rsidP="00BA40E9">
      <w:pPr>
        <w:rPr>
          <w:rFonts w:ascii="Courier New" w:hAnsi="Courier New" w:cs="Courier New"/>
          <w:sz w:val="16"/>
          <w:szCs w:val="16"/>
        </w:rPr>
      </w:pPr>
      <w:r w:rsidRPr="004D7AD2">
        <w:rPr>
          <w:rFonts w:ascii="Courier New" w:hAnsi="Courier New" w:cs="Courier New"/>
          <w:sz w:val="16"/>
          <w:szCs w:val="16"/>
        </w:rPr>
        <w:t xml:space="preserve">VIGOR LUZZARA ASD         GUALTIERESE 1965           LUZZARA COMPAGNONI         6/09/26 17:30 </w:t>
      </w:r>
    </w:p>
    <w:p w14:paraId="744C7200" w14:textId="77777777" w:rsidR="00BA40E9" w:rsidRDefault="00BA40E9" w:rsidP="005A0CE5">
      <w:pPr>
        <w:spacing w:after="120"/>
        <w:rPr>
          <w:rFonts w:asciiTheme="minorHAnsi" w:hAnsiTheme="minorHAnsi"/>
          <w:sz w:val="22"/>
          <w:szCs w:val="22"/>
        </w:rPr>
      </w:pPr>
    </w:p>
    <w:p w14:paraId="7F9803F2" w14:textId="77777777" w:rsidR="00BA40E9" w:rsidRDefault="00BA40E9">
      <w:pPr>
        <w:rPr>
          <w:rFonts w:ascii="Inter Tight" w:hAnsi="Inter Tight" w:cs="Inter Tight"/>
          <w:b/>
          <w:bCs/>
          <w:sz w:val="28"/>
          <w:szCs w:val="28"/>
          <w:u w:val="single"/>
        </w:rPr>
      </w:pPr>
      <w:r>
        <w:rPr>
          <w:rFonts w:ascii="Inter Tight" w:hAnsi="Inter Tight" w:cs="Inter Tight"/>
          <w:b/>
          <w:bCs/>
          <w:sz w:val="28"/>
          <w:szCs w:val="28"/>
          <w:u w:val="single"/>
        </w:rPr>
        <w:br w:type="page"/>
      </w:r>
    </w:p>
    <w:p w14:paraId="70FD39BF" w14:textId="1AD52FD0" w:rsidR="0091284F" w:rsidRPr="00BA40E9" w:rsidRDefault="0091284F" w:rsidP="0091284F">
      <w:pPr>
        <w:jc w:val="center"/>
        <w:rPr>
          <w:rFonts w:ascii="Inter Tight" w:hAnsi="Inter Tight" w:cs="Inter Tight"/>
          <w:b/>
          <w:bCs/>
          <w:sz w:val="28"/>
          <w:szCs w:val="28"/>
          <w:u w:val="single"/>
        </w:rPr>
      </w:pPr>
      <w:r w:rsidRPr="00BA40E9">
        <w:rPr>
          <w:rFonts w:ascii="Inter Tight" w:hAnsi="Inter Tight" w:cs="Inter Tight"/>
          <w:b/>
          <w:bCs/>
          <w:sz w:val="28"/>
          <w:szCs w:val="28"/>
          <w:u w:val="single"/>
        </w:rPr>
        <w:lastRenderedPageBreak/>
        <w:t>REGOLAMENTO COPPA EMILIA ROMAGNA TERZA CATEGORIA –</w:t>
      </w:r>
    </w:p>
    <w:p w14:paraId="3D9D4E38" w14:textId="77777777" w:rsidR="0091284F" w:rsidRPr="00BA40E9" w:rsidRDefault="0091284F" w:rsidP="0091284F">
      <w:pPr>
        <w:jc w:val="center"/>
        <w:rPr>
          <w:rFonts w:ascii="Inter Tight" w:hAnsi="Inter Tight" w:cs="Inter Tight"/>
          <w:b/>
          <w:bCs/>
          <w:sz w:val="28"/>
          <w:szCs w:val="28"/>
          <w:u w:val="single"/>
        </w:rPr>
      </w:pPr>
      <w:r w:rsidRPr="00BA40E9">
        <w:rPr>
          <w:rFonts w:ascii="Inter Tight" w:hAnsi="Inter Tight" w:cs="Inter Tight"/>
          <w:b/>
          <w:bCs/>
          <w:sz w:val="28"/>
          <w:szCs w:val="28"/>
          <w:u w:val="single"/>
        </w:rPr>
        <w:t>FASE PROVINCIALE – MEMORIAL PRESIDENTI</w:t>
      </w:r>
    </w:p>
    <w:p w14:paraId="56CEA1AB" w14:textId="77777777" w:rsidR="0091284F" w:rsidRPr="00BA40E9" w:rsidRDefault="0091284F" w:rsidP="0091284F">
      <w:pPr>
        <w:jc w:val="center"/>
        <w:rPr>
          <w:rFonts w:ascii="Inter Tight" w:hAnsi="Inter Tight" w:cs="Inter Tight"/>
          <w:b/>
          <w:bCs/>
          <w:sz w:val="28"/>
          <w:szCs w:val="28"/>
          <w:u w:val="single"/>
        </w:rPr>
      </w:pPr>
      <w:r w:rsidRPr="00BA40E9">
        <w:rPr>
          <w:rFonts w:ascii="Inter Tight" w:hAnsi="Inter Tight" w:cs="Inter Tight"/>
          <w:b/>
          <w:bCs/>
          <w:sz w:val="28"/>
          <w:szCs w:val="28"/>
          <w:u w:val="single"/>
        </w:rPr>
        <w:t xml:space="preserve"> Delegazione di Reggio Emilia - Stagione Sportiva 2026-2027</w:t>
      </w:r>
    </w:p>
    <w:p w14:paraId="501D0977" w14:textId="77777777" w:rsidR="0091284F" w:rsidRDefault="0091284F" w:rsidP="0091284F">
      <w:pPr>
        <w:rPr>
          <w:rFonts w:ascii="Inter Tight" w:hAnsi="Inter Tight" w:cs="Inter Tight"/>
          <w:b/>
          <w:bCs/>
          <w:sz w:val="28"/>
          <w:szCs w:val="28"/>
          <w:u w:val="single"/>
        </w:rPr>
      </w:pPr>
    </w:p>
    <w:p w14:paraId="6EBF10DA" w14:textId="77777777" w:rsidR="00BA40E9" w:rsidRPr="00BA40E9" w:rsidRDefault="00BA40E9" w:rsidP="0091284F">
      <w:pPr>
        <w:rPr>
          <w:rFonts w:ascii="Inter Tight" w:hAnsi="Inter Tight" w:cs="Inter Tight"/>
          <w:b/>
          <w:bCs/>
          <w:sz w:val="28"/>
          <w:szCs w:val="28"/>
          <w:u w:val="single"/>
        </w:rPr>
      </w:pPr>
    </w:p>
    <w:p w14:paraId="05010D19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</w:rPr>
      </w:pPr>
      <w:r w:rsidRPr="00BA40E9">
        <w:rPr>
          <w:rFonts w:ascii="Inter Tight" w:hAnsi="Inter Tight" w:cs="Inter Tight"/>
          <w:b/>
          <w:bCs/>
          <w:sz w:val="24"/>
          <w:szCs w:val="24"/>
        </w:rPr>
        <w:t>Art. 1 ORGANIZZAZIONE</w:t>
      </w:r>
    </w:p>
    <w:p w14:paraId="14603D05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Il Comitato Regionale Emilia Romagna, organizza la Coppa Regionale di Terza Categoria per la stagione 2026/2027.</w:t>
      </w:r>
    </w:p>
    <w:p w14:paraId="4B11A07D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Coppa si articola in due fasi:</w:t>
      </w:r>
    </w:p>
    <w:p w14:paraId="7E46B3AC" w14:textId="77777777" w:rsidR="0091284F" w:rsidRPr="00BA40E9" w:rsidRDefault="0091284F">
      <w:pPr>
        <w:numPr>
          <w:ilvl w:val="0"/>
          <w:numId w:val="3"/>
        </w:num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Fase provinciale affidata alla gestione delle singole Delegazioni Provinciali;</w:t>
      </w:r>
    </w:p>
    <w:p w14:paraId="7967CCA2" w14:textId="77777777" w:rsidR="0091284F" w:rsidRPr="00BA40E9" w:rsidRDefault="0091284F">
      <w:pPr>
        <w:numPr>
          <w:ilvl w:val="0"/>
          <w:numId w:val="3"/>
        </w:num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Fase regionale, gestita dal Comitato Regionale</w:t>
      </w:r>
    </w:p>
    <w:p w14:paraId="1E226C7F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29A9118A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</w:rPr>
      </w:pPr>
      <w:r w:rsidRPr="00BA40E9">
        <w:rPr>
          <w:rFonts w:ascii="Inter Tight" w:hAnsi="Inter Tight" w:cs="Inter Tight"/>
          <w:b/>
          <w:bCs/>
          <w:sz w:val="24"/>
          <w:szCs w:val="24"/>
        </w:rPr>
        <w:t>Art.2 PARTECIPAZIONE</w:t>
      </w:r>
    </w:p>
    <w:p w14:paraId="5612A6F6" w14:textId="7BF70A4F" w:rsidR="0091284F" w:rsidRPr="00BA40E9" w:rsidRDefault="0091284F">
      <w:pPr>
        <w:numPr>
          <w:ilvl w:val="0"/>
          <w:numId w:val="4"/>
        </w:num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Alla fase provinciale, denominata Memorial dei Presidenti, partecipano di diritto le venti</w:t>
      </w:r>
      <w:r w:rsidR="00342B6C">
        <w:rPr>
          <w:rFonts w:ascii="Inter Tight" w:hAnsi="Inter Tight" w:cs="Inter Tight"/>
          <w:sz w:val="24"/>
          <w:szCs w:val="24"/>
        </w:rPr>
        <w:t>nove</w:t>
      </w:r>
      <w:r w:rsidRPr="00BA40E9">
        <w:rPr>
          <w:rFonts w:ascii="Inter Tight" w:hAnsi="Inter Tight" w:cs="Inter Tight"/>
          <w:sz w:val="24"/>
          <w:szCs w:val="24"/>
        </w:rPr>
        <w:t xml:space="preserve"> (29) squadre iscritte al rispettivo Campionato, che hanno sede nella provincia di Reggio Emilia.</w:t>
      </w:r>
    </w:p>
    <w:p w14:paraId="249BFE51" w14:textId="77777777" w:rsidR="0091284F" w:rsidRPr="00BA40E9" w:rsidRDefault="0091284F">
      <w:pPr>
        <w:numPr>
          <w:ilvl w:val="0"/>
          <w:numId w:val="4"/>
        </w:num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fase provinciale individua, secondo modalità stabilite sia dal Comitato Regionale che dalle singole Delegazioni Provinciali, la vincente della fase provinciale che accede alla fase regionale.</w:t>
      </w:r>
    </w:p>
    <w:p w14:paraId="0F781FD4" w14:textId="77777777" w:rsidR="0091284F" w:rsidRPr="00BA40E9" w:rsidRDefault="0091284F">
      <w:pPr>
        <w:numPr>
          <w:ilvl w:val="0"/>
          <w:numId w:val="4"/>
        </w:num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fase provinciale della Delegazione di Reggio Emilia si svolge secondo i criteri e le modalità stabilite dall’art. 3 del presente regolamento.</w:t>
      </w:r>
    </w:p>
    <w:p w14:paraId="0E69B68D" w14:textId="77777777" w:rsidR="0091284F" w:rsidRPr="00BA40E9" w:rsidRDefault="0091284F">
      <w:pPr>
        <w:numPr>
          <w:ilvl w:val="0"/>
          <w:numId w:val="4"/>
        </w:num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fase regionale è disciplinata da apposito regolamento emanato dal Comitato stesso.</w:t>
      </w:r>
    </w:p>
    <w:p w14:paraId="088CEAFC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211F7C06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</w:rPr>
      </w:pPr>
      <w:r w:rsidRPr="00BA40E9">
        <w:rPr>
          <w:rFonts w:ascii="Inter Tight" w:hAnsi="Inter Tight" w:cs="Inter Tight"/>
          <w:b/>
          <w:bCs/>
          <w:sz w:val="24"/>
          <w:szCs w:val="24"/>
        </w:rPr>
        <w:t>Art. 3 SVOLGIMENTO FASE PROVINCIALE</w:t>
      </w:r>
    </w:p>
    <w:p w14:paraId="4FE5A7AE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Tutti gli abbinamenti e il calendario delle gare saranno effettuati dalla Delegazione Provinciale, al pari dell’abbinamento per la Società che disputerà in casa la gara.</w:t>
      </w:r>
      <w:r w:rsidRPr="00BA40E9">
        <w:rPr>
          <w:rFonts w:ascii="Inter Tight" w:hAnsi="Inter Tight" w:cs="Inter Tight"/>
          <w:sz w:val="28"/>
        </w:rPr>
        <w:t xml:space="preserve"> </w:t>
      </w:r>
      <w:r w:rsidRPr="00BA40E9">
        <w:rPr>
          <w:rFonts w:ascii="Inter Tight" w:hAnsi="Inter Tight" w:cs="Inter Tight"/>
          <w:sz w:val="24"/>
          <w:szCs w:val="24"/>
        </w:rPr>
        <w:t>Alla fase provinciale della Coppa di Terza Categoria partecipano le 29 squadre aventi sede nella provincia di Reggio Emilia di seguito elencate:</w:t>
      </w:r>
    </w:p>
    <w:p w14:paraId="385E8C36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2557"/>
      </w:tblGrid>
      <w:tr w:rsidR="0091284F" w:rsidRPr="00BA40E9" w14:paraId="3C6DDBD1" w14:textId="77777777" w:rsidTr="00332913">
        <w:trPr>
          <w:jc w:val="center"/>
        </w:trPr>
        <w:tc>
          <w:tcPr>
            <w:tcW w:w="3070" w:type="dxa"/>
          </w:tcPr>
          <w:p w14:paraId="1E35D0D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Plaza Football Club</w:t>
            </w:r>
          </w:p>
        </w:tc>
        <w:tc>
          <w:tcPr>
            <w:tcW w:w="2557" w:type="dxa"/>
          </w:tcPr>
          <w:p w14:paraId="11992D5C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Amici di Davide</w:t>
            </w:r>
          </w:p>
        </w:tc>
      </w:tr>
      <w:tr w:rsidR="0091284F" w:rsidRPr="00BA40E9" w14:paraId="6C8CD91C" w14:textId="77777777" w:rsidTr="00332913">
        <w:trPr>
          <w:jc w:val="center"/>
        </w:trPr>
        <w:tc>
          <w:tcPr>
            <w:tcW w:w="3070" w:type="dxa"/>
          </w:tcPr>
          <w:p w14:paraId="5D96C00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Polisportiva AICS Guastalla</w:t>
            </w:r>
          </w:p>
        </w:tc>
        <w:tc>
          <w:tcPr>
            <w:tcW w:w="2557" w:type="dxa"/>
          </w:tcPr>
          <w:p w14:paraId="7B50F9D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Biasola-Rivalta</w:t>
            </w:r>
          </w:p>
        </w:tc>
      </w:tr>
      <w:tr w:rsidR="0091284F" w:rsidRPr="00BA40E9" w14:paraId="228661BF" w14:textId="77777777" w:rsidTr="00332913">
        <w:trPr>
          <w:jc w:val="center"/>
        </w:trPr>
        <w:tc>
          <w:tcPr>
            <w:tcW w:w="3070" w:type="dxa"/>
          </w:tcPr>
          <w:p w14:paraId="7271EFB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Povigliese U21</w:t>
            </w:r>
          </w:p>
        </w:tc>
        <w:tc>
          <w:tcPr>
            <w:tcW w:w="2557" w:type="dxa"/>
          </w:tcPr>
          <w:p w14:paraId="1805687E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Cadelbosco</w:t>
            </w:r>
          </w:p>
        </w:tc>
      </w:tr>
      <w:tr w:rsidR="0091284F" w:rsidRPr="00BA40E9" w14:paraId="1D49DA05" w14:textId="77777777" w:rsidTr="00332913">
        <w:trPr>
          <w:jc w:val="center"/>
        </w:trPr>
        <w:tc>
          <w:tcPr>
            <w:tcW w:w="3070" w:type="dxa"/>
          </w:tcPr>
          <w:p w14:paraId="1860AA2A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Gattatico U21</w:t>
            </w:r>
          </w:p>
        </w:tc>
        <w:tc>
          <w:tcPr>
            <w:tcW w:w="2557" w:type="dxa"/>
          </w:tcPr>
          <w:p w14:paraId="4F6CD590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Calcio Cavriago</w:t>
            </w:r>
          </w:p>
        </w:tc>
      </w:tr>
      <w:tr w:rsidR="0091284F" w:rsidRPr="00BA40E9" w14:paraId="01D32CC4" w14:textId="77777777" w:rsidTr="00332913">
        <w:trPr>
          <w:jc w:val="center"/>
        </w:trPr>
        <w:tc>
          <w:tcPr>
            <w:tcW w:w="3070" w:type="dxa"/>
          </w:tcPr>
          <w:p w14:paraId="353DAA1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Vigor Luzzara</w:t>
            </w:r>
          </w:p>
        </w:tc>
        <w:tc>
          <w:tcPr>
            <w:tcW w:w="2557" w:type="dxa"/>
          </w:tcPr>
          <w:p w14:paraId="19B2F7A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Collagna</w:t>
            </w:r>
          </w:p>
        </w:tc>
      </w:tr>
      <w:tr w:rsidR="0091284F" w:rsidRPr="00BA40E9" w14:paraId="6A5BE073" w14:textId="77777777" w:rsidTr="00332913">
        <w:trPr>
          <w:jc w:val="center"/>
        </w:trPr>
        <w:tc>
          <w:tcPr>
            <w:tcW w:w="3070" w:type="dxa"/>
          </w:tcPr>
          <w:p w14:paraId="1D691B0B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Real Casina 04 U21</w:t>
            </w:r>
          </w:p>
        </w:tc>
        <w:tc>
          <w:tcPr>
            <w:tcW w:w="2557" w:type="dxa"/>
          </w:tcPr>
          <w:p w14:paraId="643F458B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Coviolo Football Club</w:t>
            </w:r>
          </w:p>
        </w:tc>
      </w:tr>
      <w:tr w:rsidR="0091284F" w:rsidRPr="00BA40E9" w14:paraId="0517A1E8" w14:textId="77777777" w:rsidTr="00332913">
        <w:trPr>
          <w:jc w:val="center"/>
        </w:trPr>
        <w:tc>
          <w:tcPr>
            <w:tcW w:w="3070" w:type="dxa"/>
          </w:tcPr>
          <w:p w14:paraId="61BE9EC0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Reggio Calcio</w:t>
            </w:r>
          </w:p>
        </w:tc>
        <w:tc>
          <w:tcPr>
            <w:tcW w:w="2557" w:type="dxa"/>
          </w:tcPr>
          <w:p w14:paraId="68DD191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Felina</w:t>
            </w:r>
          </w:p>
        </w:tc>
      </w:tr>
      <w:tr w:rsidR="0091284F" w:rsidRPr="00BA40E9" w14:paraId="0BC05BEB" w14:textId="77777777" w:rsidTr="00332913">
        <w:trPr>
          <w:jc w:val="center"/>
        </w:trPr>
        <w:tc>
          <w:tcPr>
            <w:tcW w:w="3070" w:type="dxa"/>
          </w:tcPr>
          <w:p w14:paraId="76AAF700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Fogliano</w:t>
            </w:r>
          </w:p>
        </w:tc>
        <w:tc>
          <w:tcPr>
            <w:tcW w:w="2557" w:type="dxa"/>
          </w:tcPr>
          <w:p w14:paraId="17D2C44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Fosdondo</w:t>
            </w:r>
          </w:p>
        </w:tc>
      </w:tr>
      <w:tr w:rsidR="0091284F" w:rsidRPr="00BA40E9" w14:paraId="5F36DBDF" w14:textId="77777777" w:rsidTr="00332913">
        <w:trPr>
          <w:jc w:val="center"/>
        </w:trPr>
        <w:tc>
          <w:tcPr>
            <w:tcW w:w="3070" w:type="dxa"/>
          </w:tcPr>
          <w:p w14:paraId="6D92F97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Salvaterra</w:t>
            </w:r>
          </w:p>
        </w:tc>
        <w:tc>
          <w:tcPr>
            <w:tcW w:w="2557" w:type="dxa"/>
          </w:tcPr>
          <w:p w14:paraId="3A796C2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Gualtierese 1965</w:t>
            </w:r>
          </w:p>
        </w:tc>
      </w:tr>
      <w:tr w:rsidR="0091284F" w:rsidRPr="00BA40E9" w14:paraId="41B3A092" w14:textId="77777777" w:rsidTr="00332913">
        <w:trPr>
          <w:jc w:val="center"/>
        </w:trPr>
        <w:tc>
          <w:tcPr>
            <w:tcW w:w="3070" w:type="dxa"/>
          </w:tcPr>
          <w:p w14:paraId="569DF3B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Santos 1948</w:t>
            </w:r>
          </w:p>
        </w:tc>
        <w:tc>
          <w:tcPr>
            <w:tcW w:w="2557" w:type="dxa"/>
          </w:tcPr>
          <w:p w14:paraId="049ACCE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Il Quadrifoglio</w:t>
            </w:r>
          </w:p>
        </w:tc>
      </w:tr>
      <w:tr w:rsidR="0091284F" w:rsidRPr="00BA40E9" w14:paraId="7EFE410F" w14:textId="77777777" w:rsidTr="00332913">
        <w:trPr>
          <w:jc w:val="center"/>
        </w:trPr>
        <w:tc>
          <w:tcPr>
            <w:tcW w:w="3070" w:type="dxa"/>
          </w:tcPr>
          <w:p w14:paraId="2323D509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US Levizzano</w:t>
            </w:r>
          </w:p>
        </w:tc>
        <w:tc>
          <w:tcPr>
            <w:tcW w:w="2557" w:type="dxa"/>
          </w:tcPr>
          <w:p w14:paraId="30B08580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Invicta Gavasseto</w:t>
            </w:r>
          </w:p>
        </w:tc>
      </w:tr>
      <w:tr w:rsidR="0091284F" w:rsidRPr="00BA40E9" w14:paraId="1116306C" w14:textId="77777777" w:rsidTr="00332913">
        <w:trPr>
          <w:jc w:val="center"/>
        </w:trPr>
        <w:tc>
          <w:tcPr>
            <w:tcW w:w="3070" w:type="dxa"/>
          </w:tcPr>
          <w:p w14:paraId="7B12DA2D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Montecchio U21</w:t>
            </w:r>
          </w:p>
        </w:tc>
        <w:tc>
          <w:tcPr>
            <w:tcW w:w="2557" w:type="dxa"/>
          </w:tcPr>
          <w:p w14:paraId="1D48E8C3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Saxum</w:t>
            </w:r>
          </w:p>
        </w:tc>
      </w:tr>
      <w:tr w:rsidR="0091284F" w:rsidRPr="00BA40E9" w14:paraId="43BE3EA3" w14:textId="77777777" w:rsidTr="00332913">
        <w:trPr>
          <w:jc w:val="center"/>
        </w:trPr>
        <w:tc>
          <w:tcPr>
            <w:tcW w:w="3070" w:type="dxa"/>
          </w:tcPr>
          <w:p w14:paraId="1B4C5FD3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Deco</w:t>
            </w:r>
          </w:p>
        </w:tc>
        <w:tc>
          <w:tcPr>
            <w:tcW w:w="2557" w:type="dxa"/>
          </w:tcPr>
          <w:p w14:paraId="5C04EB2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Sant’Ilario 1965</w:t>
            </w:r>
          </w:p>
        </w:tc>
      </w:tr>
      <w:tr w:rsidR="0091284F" w:rsidRPr="00BA40E9" w14:paraId="1B5DEC47" w14:textId="77777777" w:rsidTr="00332913">
        <w:trPr>
          <w:jc w:val="center"/>
        </w:trPr>
        <w:tc>
          <w:tcPr>
            <w:tcW w:w="3070" w:type="dxa"/>
          </w:tcPr>
          <w:p w14:paraId="7475DCA3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Folese</w:t>
            </w:r>
          </w:p>
        </w:tc>
        <w:tc>
          <w:tcPr>
            <w:tcW w:w="2557" w:type="dxa"/>
          </w:tcPr>
          <w:p w14:paraId="689E48DB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Atletico Bilbagno</w:t>
            </w:r>
          </w:p>
        </w:tc>
      </w:tr>
      <w:tr w:rsidR="0091284F" w:rsidRPr="00BA40E9" w14:paraId="78340FFC" w14:textId="77777777" w:rsidTr="00332913">
        <w:trPr>
          <w:jc w:val="center"/>
        </w:trPr>
        <w:tc>
          <w:tcPr>
            <w:tcW w:w="3070" w:type="dxa"/>
          </w:tcPr>
          <w:p w14:paraId="7D3E16C9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Bosco</w:t>
            </w:r>
          </w:p>
        </w:tc>
        <w:tc>
          <w:tcPr>
            <w:tcW w:w="2557" w:type="dxa"/>
          </w:tcPr>
          <w:p w14:paraId="51FD29A9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</w:p>
        </w:tc>
      </w:tr>
    </w:tbl>
    <w:p w14:paraId="00561D5A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p w14:paraId="33D7B603" w14:textId="77777777" w:rsidR="00BA40E9" w:rsidRDefault="00BA40E9">
      <w:pPr>
        <w:rPr>
          <w:rFonts w:ascii="Inter Tight" w:hAnsi="Inter Tight" w:cs="Inter Tight"/>
          <w:sz w:val="24"/>
          <w:szCs w:val="24"/>
        </w:rPr>
      </w:pPr>
      <w:r>
        <w:rPr>
          <w:rFonts w:ascii="Inter Tight" w:hAnsi="Inter Tight" w:cs="Inter Tight"/>
          <w:sz w:val="24"/>
          <w:szCs w:val="24"/>
        </w:rPr>
        <w:br w:type="page"/>
      </w:r>
    </w:p>
    <w:p w14:paraId="02B0C144" w14:textId="32F67448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Viene previsto un turno preliminare che vedrà coinvolte ventisei (26) squadre individuate nelle peggiori classificate nella stagione 2025/206 del campionato di 3^ Categoria e le neo-iscritte al campionato di 3^ Categoria nella Stagione Sportiva 2026/2027, come di seguito elencate:</w:t>
      </w:r>
    </w:p>
    <w:p w14:paraId="51F310B1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2"/>
      </w:tblGrid>
      <w:tr w:rsidR="0091284F" w:rsidRPr="00BA40E9" w14:paraId="380A1D12" w14:textId="77777777" w:rsidTr="00332913">
        <w:tc>
          <w:tcPr>
            <w:tcW w:w="4889" w:type="dxa"/>
          </w:tcPr>
          <w:p w14:paraId="74D426FC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Fogliano</w:t>
            </w:r>
          </w:p>
        </w:tc>
        <w:tc>
          <w:tcPr>
            <w:tcW w:w="4889" w:type="dxa"/>
          </w:tcPr>
          <w:p w14:paraId="09E88384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Collagna</w:t>
            </w:r>
          </w:p>
        </w:tc>
      </w:tr>
      <w:tr w:rsidR="0091284F" w:rsidRPr="00BA40E9" w14:paraId="79C4049D" w14:textId="77777777" w:rsidTr="00332913">
        <w:tc>
          <w:tcPr>
            <w:tcW w:w="4889" w:type="dxa"/>
          </w:tcPr>
          <w:p w14:paraId="770A0544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Coviolo</w:t>
            </w:r>
          </w:p>
        </w:tc>
        <w:tc>
          <w:tcPr>
            <w:tcW w:w="4889" w:type="dxa"/>
          </w:tcPr>
          <w:p w14:paraId="5678F7B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 xml:space="preserve">Fosdondo </w:t>
            </w:r>
          </w:p>
        </w:tc>
      </w:tr>
      <w:tr w:rsidR="0091284F" w:rsidRPr="00BA40E9" w14:paraId="57C2DAF0" w14:textId="77777777" w:rsidTr="00332913">
        <w:tc>
          <w:tcPr>
            <w:tcW w:w="4889" w:type="dxa"/>
          </w:tcPr>
          <w:p w14:paraId="6FF1F2C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Il Quadrifoglio</w:t>
            </w:r>
          </w:p>
        </w:tc>
        <w:tc>
          <w:tcPr>
            <w:tcW w:w="4889" w:type="dxa"/>
          </w:tcPr>
          <w:p w14:paraId="2FFB5399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Invicta Gavasseto</w:t>
            </w:r>
          </w:p>
        </w:tc>
      </w:tr>
      <w:tr w:rsidR="0091284F" w:rsidRPr="00BA40E9" w14:paraId="10C2CEFE" w14:textId="77777777" w:rsidTr="00332913">
        <w:tc>
          <w:tcPr>
            <w:tcW w:w="4889" w:type="dxa"/>
          </w:tcPr>
          <w:p w14:paraId="6956188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Gualtierese 1965</w:t>
            </w:r>
          </w:p>
        </w:tc>
        <w:tc>
          <w:tcPr>
            <w:tcW w:w="4889" w:type="dxa"/>
          </w:tcPr>
          <w:p w14:paraId="26F7F01A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Felina</w:t>
            </w:r>
          </w:p>
        </w:tc>
      </w:tr>
      <w:tr w:rsidR="0091284F" w:rsidRPr="00BA40E9" w14:paraId="0C9CE8A3" w14:textId="77777777" w:rsidTr="00332913">
        <w:tc>
          <w:tcPr>
            <w:tcW w:w="4889" w:type="dxa"/>
          </w:tcPr>
          <w:p w14:paraId="1C8BACEF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Montecchio U21</w:t>
            </w:r>
          </w:p>
        </w:tc>
        <w:tc>
          <w:tcPr>
            <w:tcW w:w="4889" w:type="dxa"/>
          </w:tcPr>
          <w:p w14:paraId="35760B5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Real Casina 04 U21</w:t>
            </w:r>
          </w:p>
        </w:tc>
      </w:tr>
      <w:tr w:rsidR="0091284F" w:rsidRPr="00BA40E9" w14:paraId="764533E0" w14:textId="77777777" w:rsidTr="00332913">
        <w:tc>
          <w:tcPr>
            <w:tcW w:w="4889" w:type="dxa"/>
          </w:tcPr>
          <w:p w14:paraId="7A95704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Plaza Football Club</w:t>
            </w:r>
          </w:p>
        </w:tc>
        <w:tc>
          <w:tcPr>
            <w:tcW w:w="4889" w:type="dxa"/>
          </w:tcPr>
          <w:p w14:paraId="520072E9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Polisportiva AICS Guastalla</w:t>
            </w:r>
          </w:p>
        </w:tc>
      </w:tr>
      <w:tr w:rsidR="0091284F" w:rsidRPr="00BA40E9" w14:paraId="3F88525D" w14:textId="77777777" w:rsidTr="00332913">
        <w:tc>
          <w:tcPr>
            <w:tcW w:w="4889" w:type="dxa"/>
          </w:tcPr>
          <w:p w14:paraId="57E4136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Povigliese U21</w:t>
            </w:r>
          </w:p>
        </w:tc>
        <w:tc>
          <w:tcPr>
            <w:tcW w:w="4889" w:type="dxa"/>
          </w:tcPr>
          <w:p w14:paraId="63C9608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Levizzano</w:t>
            </w:r>
          </w:p>
        </w:tc>
      </w:tr>
      <w:tr w:rsidR="0091284F" w:rsidRPr="00BA40E9" w14:paraId="0FDD0C38" w14:textId="77777777" w:rsidTr="00332913">
        <w:tc>
          <w:tcPr>
            <w:tcW w:w="4889" w:type="dxa"/>
          </w:tcPr>
          <w:p w14:paraId="6BCC8C4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Gattatico U21</w:t>
            </w:r>
          </w:p>
        </w:tc>
        <w:tc>
          <w:tcPr>
            <w:tcW w:w="4889" w:type="dxa"/>
          </w:tcPr>
          <w:p w14:paraId="212E7F79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Biasola-Rivalta</w:t>
            </w:r>
          </w:p>
        </w:tc>
      </w:tr>
      <w:tr w:rsidR="0091284F" w:rsidRPr="00BA40E9" w14:paraId="25C4834D" w14:textId="77777777" w:rsidTr="00332913">
        <w:tc>
          <w:tcPr>
            <w:tcW w:w="4889" w:type="dxa"/>
          </w:tcPr>
          <w:p w14:paraId="2E2A69DB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Vigor Luzzara</w:t>
            </w:r>
          </w:p>
        </w:tc>
        <w:tc>
          <w:tcPr>
            <w:tcW w:w="4889" w:type="dxa"/>
          </w:tcPr>
          <w:p w14:paraId="2C2BC22A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Cadelbosco</w:t>
            </w:r>
          </w:p>
        </w:tc>
      </w:tr>
      <w:tr w:rsidR="0091284F" w:rsidRPr="00BA40E9" w14:paraId="3552A403" w14:textId="77777777" w:rsidTr="00332913">
        <w:tc>
          <w:tcPr>
            <w:tcW w:w="4889" w:type="dxa"/>
          </w:tcPr>
          <w:p w14:paraId="7EEDE3BB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Deco</w:t>
            </w:r>
          </w:p>
        </w:tc>
        <w:tc>
          <w:tcPr>
            <w:tcW w:w="4889" w:type="dxa"/>
          </w:tcPr>
          <w:p w14:paraId="0746771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Sant’Ilario 1965</w:t>
            </w:r>
          </w:p>
        </w:tc>
      </w:tr>
      <w:tr w:rsidR="0091284F" w:rsidRPr="00BA40E9" w14:paraId="58CE08CA" w14:textId="77777777" w:rsidTr="00332913">
        <w:tc>
          <w:tcPr>
            <w:tcW w:w="4889" w:type="dxa"/>
          </w:tcPr>
          <w:p w14:paraId="3E6AE2F4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Folese</w:t>
            </w:r>
          </w:p>
        </w:tc>
        <w:tc>
          <w:tcPr>
            <w:tcW w:w="4889" w:type="dxa"/>
          </w:tcPr>
          <w:p w14:paraId="259178A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Atletico Bilbagno</w:t>
            </w:r>
          </w:p>
        </w:tc>
      </w:tr>
      <w:tr w:rsidR="0091284F" w:rsidRPr="00BA40E9" w14:paraId="160A07F8" w14:textId="77777777" w:rsidTr="00332913">
        <w:tc>
          <w:tcPr>
            <w:tcW w:w="4889" w:type="dxa"/>
          </w:tcPr>
          <w:p w14:paraId="733405B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Bosco</w:t>
            </w:r>
          </w:p>
        </w:tc>
        <w:tc>
          <w:tcPr>
            <w:tcW w:w="4889" w:type="dxa"/>
          </w:tcPr>
          <w:p w14:paraId="2DCC69F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Calcio Cavriago</w:t>
            </w:r>
          </w:p>
        </w:tc>
      </w:tr>
      <w:tr w:rsidR="0091284F" w:rsidRPr="00BA40E9" w14:paraId="7A2DE70C" w14:textId="77777777" w:rsidTr="00332913">
        <w:tc>
          <w:tcPr>
            <w:tcW w:w="4889" w:type="dxa"/>
          </w:tcPr>
          <w:p w14:paraId="19E0636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Salvaterra</w:t>
            </w:r>
          </w:p>
        </w:tc>
        <w:tc>
          <w:tcPr>
            <w:tcW w:w="4889" w:type="dxa"/>
          </w:tcPr>
          <w:p w14:paraId="505223A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Santos 1948</w:t>
            </w:r>
          </w:p>
        </w:tc>
      </w:tr>
    </w:tbl>
    <w:p w14:paraId="4E05B876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p w14:paraId="4C825F82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  <w:u w:val="single"/>
        </w:rPr>
      </w:pPr>
      <w:r w:rsidRPr="00BA40E9">
        <w:rPr>
          <w:rFonts w:ascii="Inter Tight" w:hAnsi="Inter Tight" w:cs="Inter Tight"/>
          <w:sz w:val="28"/>
          <w:szCs w:val="28"/>
        </w:rPr>
        <w:t xml:space="preserve">  </w:t>
      </w:r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TURNO PRELIMINARE (GARA UNICA AD ELIMINAZIONE DIRETTA)</w:t>
      </w:r>
    </w:p>
    <w:p w14:paraId="4096D37F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  <w:u w:val="single"/>
        </w:rPr>
      </w:pPr>
    </w:p>
    <w:p w14:paraId="753C7DBC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 xml:space="preserve"> Le ventisei squadre (26) individuate nel seguente elenco:</w:t>
      </w:r>
    </w:p>
    <w:p w14:paraId="2CB083E4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3"/>
        <w:gridCol w:w="4852"/>
      </w:tblGrid>
      <w:tr w:rsidR="0091284F" w:rsidRPr="00BA40E9" w14:paraId="5BDE8773" w14:textId="77777777" w:rsidTr="00332913">
        <w:tc>
          <w:tcPr>
            <w:tcW w:w="4889" w:type="dxa"/>
          </w:tcPr>
          <w:p w14:paraId="0AC09F9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Fogliano</w:t>
            </w:r>
          </w:p>
        </w:tc>
        <w:tc>
          <w:tcPr>
            <w:tcW w:w="4889" w:type="dxa"/>
          </w:tcPr>
          <w:p w14:paraId="1AB63A1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Collagna</w:t>
            </w:r>
          </w:p>
        </w:tc>
      </w:tr>
      <w:tr w:rsidR="0091284F" w:rsidRPr="00BA40E9" w14:paraId="31FD3D74" w14:textId="77777777" w:rsidTr="00332913">
        <w:tc>
          <w:tcPr>
            <w:tcW w:w="4889" w:type="dxa"/>
          </w:tcPr>
          <w:p w14:paraId="02FF287D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Coviolo</w:t>
            </w:r>
          </w:p>
        </w:tc>
        <w:tc>
          <w:tcPr>
            <w:tcW w:w="4889" w:type="dxa"/>
          </w:tcPr>
          <w:p w14:paraId="11C0F17F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 xml:space="preserve">Fosdondo </w:t>
            </w:r>
          </w:p>
        </w:tc>
      </w:tr>
      <w:tr w:rsidR="0091284F" w:rsidRPr="00BA40E9" w14:paraId="39479CE3" w14:textId="77777777" w:rsidTr="00332913">
        <w:tc>
          <w:tcPr>
            <w:tcW w:w="4889" w:type="dxa"/>
          </w:tcPr>
          <w:p w14:paraId="5B2B4AFA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Il Quadrifoglio</w:t>
            </w:r>
          </w:p>
        </w:tc>
        <w:tc>
          <w:tcPr>
            <w:tcW w:w="4889" w:type="dxa"/>
          </w:tcPr>
          <w:p w14:paraId="26E84FBC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Invicta Gavasseto</w:t>
            </w:r>
          </w:p>
        </w:tc>
      </w:tr>
      <w:tr w:rsidR="0091284F" w:rsidRPr="00BA40E9" w14:paraId="5DAE14D7" w14:textId="77777777" w:rsidTr="00332913">
        <w:tc>
          <w:tcPr>
            <w:tcW w:w="4889" w:type="dxa"/>
          </w:tcPr>
          <w:p w14:paraId="0B5A962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Gualtierese 1965</w:t>
            </w:r>
          </w:p>
        </w:tc>
        <w:tc>
          <w:tcPr>
            <w:tcW w:w="4889" w:type="dxa"/>
          </w:tcPr>
          <w:p w14:paraId="2D3ECF93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Felina</w:t>
            </w:r>
          </w:p>
        </w:tc>
      </w:tr>
      <w:tr w:rsidR="0091284F" w:rsidRPr="00BA40E9" w14:paraId="5BE09282" w14:textId="77777777" w:rsidTr="00332913">
        <w:tc>
          <w:tcPr>
            <w:tcW w:w="4889" w:type="dxa"/>
          </w:tcPr>
          <w:p w14:paraId="7A625F2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Montecchio U21</w:t>
            </w:r>
          </w:p>
        </w:tc>
        <w:tc>
          <w:tcPr>
            <w:tcW w:w="4889" w:type="dxa"/>
          </w:tcPr>
          <w:p w14:paraId="2AE986AE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Real Casina 04 U21</w:t>
            </w:r>
          </w:p>
        </w:tc>
      </w:tr>
      <w:tr w:rsidR="0091284F" w:rsidRPr="00BA40E9" w14:paraId="0A6DB3BE" w14:textId="77777777" w:rsidTr="00332913">
        <w:tc>
          <w:tcPr>
            <w:tcW w:w="4889" w:type="dxa"/>
          </w:tcPr>
          <w:p w14:paraId="51616223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Plaza Football Club</w:t>
            </w:r>
          </w:p>
        </w:tc>
        <w:tc>
          <w:tcPr>
            <w:tcW w:w="4889" w:type="dxa"/>
          </w:tcPr>
          <w:p w14:paraId="1FFEBB8C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Polisportiva AICS Guastalla</w:t>
            </w:r>
          </w:p>
        </w:tc>
      </w:tr>
      <w:tr w:rsidR="0091284F" w:rsidRPr="00BA40E9" w14:paraId="3D402AE8" w14:textId="77777777" w:rsidTr="00332913">
        <w:tc>
          <w:tcPr>
            <w:tcW w:w="4889" w:type="dxa"/>
          </w:tcPr>
          <w:p w14:paraId="2D95373F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Povigliese U21</w:t>
            </w:r>
          </w:p>
        </w:tc>
        <w:tc>
          <w:tcPr>
            <w:tcW w:w="4889" w:type="dxa"/>
          </w:tcPr>
          <w:p w14:paraId="507540B4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Levizzano</w:t>
            </w:r>
          </w:p>
        </w:tc>
      </w:tr>
      <w:tr w:rsidR="0091284F" w:rsidRPr="00BA40E9" w14:paraId="4747B3D4" w14:textId="77777777" w:rsidTr="00332913">
        <w:tc>
          <w:tcPr>
            <w:tcW w:w="4889" w:type="dxa"/>
          </w:tcPr>
          <w:p w14:paraId="61BAE73D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Gattatico U21</w:t>
            </w:r>
          </w:p>
        </w:tc>
        <w:tc>
          <w:tcPr>
            <w:tcW w:w="4889" w:type="dxa"/>
          </w:tcPr>
          <w:p w14:paraId="5A45EAA5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Biasola-Rivalta</w:t>
            </w:r>
          </w:p>
        </w:tc>
      </w:tr>
      <w:tr w:rsidR="0091284F" w:rsidRPr="00BA40E9" w14:paraId="25F909D1" w14:textId="77777777" w:rsidTr="00332913">
        <w:tc>
          <w:tcPr>
            <w:tcW w:w="4889" w:type="dxa"/>
          </w:tcPr>
          <w:p w14:paraId="24CA9778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Vigor Luzzara</w:t>
            </w:r>
          </w:p>
        </w:tc>
        <w:tc>
          <w:tcPr>
            <w:tcW w:w="4889" w:type="dxa"/>
          </w:tcPr>
          <w:p w14:paraId="0B21AD1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Cadelbosco</w:t>
            </w:r>
          </w:p>
        </w:tc>
      </w:tr>
      <w:tr w:rsidR="0091284F" w:rsidRPr="00BA40E9" w14:paraId="47EC26B7" w14:textId="77777777" w:rsidTr="00332913">
        <w:tc>
          <w:tcPr>
            <w:tcW w:w="4889" w:type="dxa"/>
          </w:tcPr>
          <w:p w14:paraId="5DFA69F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Deco</w:t>
            </w:r>
          </w:p>
        </w:tc>
        <w:tc>
          <w:tcPr>
            <w:tcW w:w="4889" w:type="dxa"/>
          </w:tcPr>
          <w:p w14:paraId="6ABF4CA4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Sant’Ilario 1965</w:t>
            </w:r>
          </w:p>
        </w:tc>
      </w:tr>
      <w:tr w:rsidR="0091284F" w:rsidRPr="00BA40E9" w14:paraId="75E481F8" w14:textId="77777777" w:rsidTr="00332913">
        <w:tc>
          <w:tcPr>
            <w:tcW w:w="4889" w:type="dxa"/>
          </w:tcPr>
          <w:p w14:paraId="49960CFA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Folese</w:t>
            </w:r>
          </w:p>
        </w:tc>
        <w:tc>
          <w:tcPr>
            <w:tcW w:w="4889" w:type="dxa"/>
          </w:tcPr>
          <w:p w14:paraId="1C7CAC23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Atletico Bilbagno</w:t>
            </w:r>
          </w:p>
        </w:tc>
      </w:tr>
      <w:tr w:rsidR="0091284F" w:rsidRPr="00BA40E9" w14:paraId="1ED51FD5" w14:textId="77777777" w:rsidTr="00332913">
        <w:tc>
          <w:tcPr>
            <w:tcW w:w="4889" w:type="dxa"/>
          </w:tcPr>
          <w:p w14:paraId="5A5AFD54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Bosco</w:t>
            </w:r>
          </w:p>
        </w:tc>
        <w:tc>
          <w:tcPr>
            <w:tcW w:w="4889" w:type="dxa"/>
          </w:tcPr>
          <w:p w14:paraId="6FB571A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Calcio Cavriago</w:t>
            </w:r>
          </w:p>
        </w:tc>
      </w:tr>
      <w:tr w:rsidR="0091284F" w:rsidRPr="00BA40E9" w14:paraId="6B534679" w14:textId="77777777" w:rsidTr="00332913">
        <w:tc>
          <w:tcPr>
            <w:tcW w:w="4889" w:type="dxa"/>
          </w:tcPr>
          <w:p w14:paraId="7132E90C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Salvaterra</w:t>
            </w:r>
          </w:p>
        </w:tc>
        <w:tc>
          <w:tcPr>
            <w:tcW w:w="4889" w:type="dxa"/>
          </w:tcPr>
          <w:p w14:paraId="492353D1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Santos 1948</w:t>
            </w:r>
          </w:p>
        </w:tc>
      </w:tr>
    </w:tbl>
    <w:p w14:paraId="74C39015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p w14:paraId="0D7B66D9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disputano il turno preliminare sfidandosi in gare uniche (solo andata).</w:t>
      </w:r>
    </w:p>
    <w:p w14:paraId="522557FD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Al termine dei 90 minuti, in caso di parità di punteggio, si procede direttamente con i tiri di rigore con le modalità stabilite dalla Regola 7 delle “Regole del Gioco” e “Decisioni Ufficiali”.</w:t>
      </w:r>
    </w:p>
    <w:p w14:paraId="7DAD77D9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Al termine delle 7 gare, le vincenti accedono al primo turno unitamente alle rimanenti 3 squadre di seguito riportate:</w:t>
      </w:r>
    </w:p>
    <w:tbl>
      <w:tblPr>
        <w:tblpPr w:leftFromText="141" w:rightFromText="141" w:vertAnchor="text" w:horzAnchor="margin" w:tblpY="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1971"/>
        <w:gridCol w:w="1971"/>
      </w:tblGrid>
      <w:tr w:rsidR="0091284F" w:rsidRPr="00BA40E9" w14:paraId="4EBE3EF4" w14:textId="77777777" w:rsidTr="00332913">
        <w:trPr>
          <w:trHeight w:val="690"/>
        </w:trPr>
        <w:tc>
          <w:tcPr>
            <w:tcW w:w="1970" w:type="dxa"/>
          </w:tcPr>
          <w:p w14:paraId="02DBB21A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Saxum</w:t>
            </w:r>
          </w:p>
        </w:tc>
        <w:tc>
          <w:tcPr>
            <w:tcW w:w="1971" w:type="dxa"/>
          </w:tcPr>
          <w:p w14:paraId="414C4312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Coviolo</w:t>
            </w:r>
          </w:p>
        </w:tc>
        <w:tc>
          <w:tcPr>
            <w:tcW w:w="1971" w:type="dxa"/>
          </w:tcPr>
          <w:p w14:paraId="25B5E927" w14:textId="77777777" w:rsidR="0091284F" w:rsidRPr="00BA40E9" w:rsidRDefault="0091284F" w:rsidP="00332913">
            <w:pPr>
              <w:rPr>
                <w:rFonts w:ascii="Inter Tight" w:hAnsi="Inter Tight" w:cs="Inter Tight"/>
              </w:rPr>
            </w:pPr>
            <w:r w:rsidRPr="00BA40E9">
              <w:rPr>
                <w:rFonts w:ascii="Inter Tight" w:hAnsi="Inter Tight" w:cs="Inter Tight"/>
              </w:rPr>
              <w:t>Reggio calcio</w:t>
            </w:r>
          </w:p>
        </w:tc>
      </w:tr>
    </w:tbl>
    <w:p w14:paraId="738202E9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p w14:paraId="5DB6908A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p w14:paraId="3FD3ED8D" w14:textId="77777777" w:rsidR="0091284F" w:rsidRPr="00BA40E9" w:rsidRDefault="0091284F" w:rsidP="0091284F">
      <w:pPr>
        <w:rPr>
          <w:rFonts w:ascii="Inter Tight" w:hAnsi="Inter Tight" w:cs="Inter Tight"/>
          <w:sz w:val="28"/>
          <w:szCs w:val="28"/>
        </w:rPr>
      </w:pPr>
    </w:p>
    <w:p w14:paraId="404D17E2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che hanno accesso direttamente al primo turno.</w:t>
      </w:r>
    </w:p>
    <w:p w14:paraId="689A14E3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7A2035DB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  <w:u w:val="single"/>
        </w:rPr>
      </w:pPr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1° TURNO (GARA UNICA AD ELIMINAZIONE DIRETTA)</w:t>
      </w:r>
    </w:p>
    <w:p w14:paraId="40BF1A41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16 squadre qualificate al primo turno si incontreranno in gara unica.</w:t>
      </w:r>
    </w:p>
    <w:p w14:paraId="7E5F07A7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L’individuazione degli accoppiamenti delle squadre avverrà tramite abbinamenti e calendari disposti dalla Delegazione di Reggio Emilia.</w:t>
      </w:r>
    </w:p>
    <w:p w14:paraId="1EB57BEB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In di parità di punteggio, al termine dei 90’, si procederà direttamente con i tiri di rigore con le modalità stabilite dalla Regola 7 delle “Regole del Gioco” e “Decisioni Ufficiali”.</w:t>
      </w:r>
    </w:p>
    <w:p w14:paraId="335FAFBA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squadre vincente dei suddetti incontri saranno ammesse al turno successivo.</w:t>
      </w:r>
    </w:p>
    <w:p w14:paraId="78E545BD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0EB15554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  <w:u w:val="single"/>
        </w:rPr>
      </w:pPr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2° TURNO – QUARTI DI FINALE (GARA UNICA AD ELIMINAZIONE DIRETTA)</w:t>
      </w:r>
    </w:p>
    <w:p w14:paraId="4423401F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otto (8) squadre vincenti nel secondo turno si incontreranno in gara unica.</w:t>
      </w:r>
    </w:p>
    <w:p w14:paraId="175FBF7A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determinazione dell’accoppiamento e del campo di gioco avverrà tramite abbinamento deciso a cura della Delegazione di Reggio Emilia.</w:t>
      </w:r>
    </w:p>
    <w:p w14:paraId="4F417978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 xml:space="preserve">In tali gare, in caso di parità di punteggio alla fine dei tempi regolamentari, si procede direttamente con i tiri di rigore con le modalità stabilite dalla Regola 7 delle “Regole del Gioco” e “Decisioni Ufficiali”. </w:t>
      </w:r>
    </w:p>
    <w:p w14:paraId="1DDDDBBE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squadre vincenti saranno ammesse al turno successivo.</w:t>
      </w:r>
    </w:p>
    <w:p w14:paraId="6343D81F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3CC6FDC5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  <w:u w:val="single"/>
        </w:rPr>
      </w:pPr>
      <w:bookmarkStart w:id="4" w:name="_Hlk207006749"/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3° TURNO – SEMIFINALI (GARA UNICA AD ELIMINAZIONE DIRETTA)</w:t>
      </w:r>
    </w:p>
    <w:bookmarkEnd w:id="4"/>
    <w:p w14:paraId="3902469C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quattro (4) squadre vincenti nel terzo turno si incontreranno in gara unica.</w:t>
      </w:r>
    </w:p>
    <w:p w14:paraId="275B928F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determinazione dell’accoppiamento e del campo di gioco avverrà tramite abbinamento deciso a cura della Delegazione.</w:t>
      </w:r>
    </w:p>
    <w:p w14:paraId="7F124127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 xml:space="preserve">In tali gare, in caso di parità di punteggio alla fine dei tempi regolamentari, si procede direttamente con i tiri di rigore con le modalità stabilite dalla Regola 7 delle “Regole del Gioco” e “Decisioni Ufficiali”. </w:t>
      </w:r>
    </w:p>
    <w:p w14:paraId="7A5A60C3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squadre vincenti di detti incontri saranno ammesse alla gara di finale 1°-2° posto.</w:t>
      </w:r>
    </w:p>
    <w:p w14:paraId="783F12BF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26BF179C" w14:textId="77777777" w:rsidR="0091284F" w:rsidRPr="00BA40E9" w:rsidRDefault="0091284F" w:rsidP="0091284F">
      <w:pPr>
        <w:rPr>
          <w:rFonts w:ascii="Inter Tight" w:hAnsi="Inter Tight" w:cs="Inter Tight"/>
          <w:b/>
          <w:bCs/>
          <w:sz w:val="24"/>
          <w:szCs w:val="24"/>
          <w:u w:val="single"/>
        </w:rPr>
      </w:pPr>
      <w:r w:rsidRPr="00BA40E9">
        <w:rPr>
          <w:rFonts w:ascii="Inter Tight" w:hAnsi="Inter Tight" w:cs="Inter Tight"/>
          <w:b/>
          <w:bCs/>
          <w:sz w:val="24"/>
          <w:szCs w:val="24"/>
          <w:u w:val="single"/>
        </w:rPr>
        <w:t>4° TURNO – FINALE (GARA UNICA)</w:t>
      </w:r>
    </w:p>
    <w:p w14:paraId="0BF976A5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La gara di finale si disputerà in gara unica in campo neutro.</w:t>
      </w:r>
    </w:p>
    <w:p w14:paraId="7C49498A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 xml:space="preserve">In tali gare, in caso di parità di punteggio alla fine dei tempi regolamentari, si procede direttamente con i tiri di rigore con le modalità stabilite dalla Regola 7 delle “Regole del Gioco” e “Decisioni Ufficiali”. </w:t>
      </w:r>
    </w:p>
    <w:p w14:paraId="22973CC7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 xml:space="preserve">La vincitrice della finale sarà la proclamata vincitrice della coppa provinciale della fase provinciale della Terza Categoria denominata Memorial Presidenti. </w:t>
      </w:r>
    </w:p>
    <w:p w14:paraId="1F036BB2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Le finaliste accederanno alla fase regionale della Coppa Emilia Romagna di Terza Categoria, così come stabilito nel “Regolamento Coppa Emilia Romagna Terza Categoria Stagione Sportiva 2026/2027” pubblicato nel CU n° 17 del 21/08/2026 del C.R.E.R.</w:t>
      </w:r>
    </w:p>
    <w:p w14:paraId="6147577D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</w:p>
    <w:p w14:paraId="08F44FB9" w14:textId="77777777" w:rsidR="0091284F" w:rsidRPr="00BA40E9" w:rsidRDefault="0091284F" w:rsidP="0091284F">
      <w:pPr>
        <w:suppressAutoHyphens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Art. 4 DISCIPLINA GARE</w:t>
      </w:r>
    </w:p>
    <w:p w14:paraId="1FA3229B" w14:textId="77777777" w:rsidR="0091284F" w:rsidRPr="00BA40E9" w:rsidRDefault="0091284F" w:rsidP="0091284F">
      <w:pPr>
        <w:suppressAutoHyphens/>
        <w:spacing w:line="235" w:lineRule="auto"/>
        <w:ind w:left="7" w:right="20"/>
        <w:jc w:val="both"/>
        <w:rPr>
          <w:rFonts w:ascii="Inter Tight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Le gare si svolgono secondo abbinamenti e calendario fissati dalla Delegazione di </w:t>
      </w:r>
    </w:p>
    <w:p w14:paraId="50736934" w14:textId="77777777" w:rsidR="0091284F" w:rsidRPr="00BA40E9" w:rsidRDefault="0091284F" w:rsidP="0091284F">
      <w:pPr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Reggio Emilia e saranno pubblicate sui Comunicati Ufficiali.</w:t>
      </w:r>
    </w:p>
    <w:p w14:paraId="7697C202" w14:textId="77777777" w:rsidR="0091284F" w:rsidRPr="00BA40E9" w:rsidRDefault="0091284F" w:rsidP="0091284F">
      <w:pPr>
        <w:autoSpaceDE w:val="0"/>
        <w:autoSpaceDN w:val="0"/>
        <w:adjustRightInd w:val="0"/>
        <w:jc w:val="both"/>
        <w:rPr>
          <w:rFonts w:ascii="Inter Tight" w:hAnsi="Inter Tight" w:cs="Inter Tight"/>
          <w:b/>
          <w:bCs/>
          <w:color w:val="000000"/>
          <w:sz w:val="24"/>
          <w:szCs w:val="24"/>
          <w:u w:val="single"/>
        </w:rPr>
      </w:pPr>
    </w:p>
    <w:p w14:paraId="36FAC9ED" w14:textId="77777777" w:rsidR="0091284F" w:rsidRPr="00BA40E9" w:rsidRDefault="0091284F" w:rsidP="0091284F">
      <w:pPr>
        <w:autoSpaceDE w:val="0"/>
        <w:autoSpaceDN w:val="0"/>
        <w:adjustRightInd w:val="0"/>
        <w:jc w:val="both"/>
        <w:rPr>
          <w:rFonts w:ascii="Inter Tight" w:hAnsi="Inter Tight" w:cs="Inter Tight"/>
          <w:b/>
          <w:bCs/>
          <w:color w:val="000000"/>
          <w:sz w:val="24"/>
          <w:szCs w:val="24"/>
        </w:rPr>
      </w:pPr>
      <w:r w:rsidRPr="00BA40E9">
        <w:rPr>
          <w:rFonts w:ascii="Inter Tight" w:hAnsi="Inter Tight" w:cs="Inter Tight"/>
          <w:b/>
          <w:bCs/>
          <w:color w:val="000000"/>
          <w:sz w:val="24"/>
          <w:szCs w:val="24"/>
        </w:rPr>
        <w:t>Art. 5 PARTECIPAZIONE DEI CALCIATORI</w:t>
      </w:r>
    </w:p>
    <w:p w14:paraId="4E216509" w14:textId="77777777" w:rsidR="0091284F" w:rsidRPr="00BA40E9" w:rsidRDefault="0091284F">
      <w:pPr>
        <w:numPr>
          <w:ilvl w:val="0"/>
          <w:numId w:val="5"/>
        </w:numPr>
        <w:tabs>
          <w:tab w:val="left" w:pos="1049"/>
        </w:tabs>
        <w:suppressAutoHyphens/>
        <w:ind w:right="20" w:firstLine="701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Cs/>
          <w:sz w:val="24"/>
          <w:szCs w:val="24"/>
        </w:rPr>
        <w:t>Alle gare della Coppa di Terza Categoria fase regionale e fase provinciale possono partecipare, tutti i calciatori regolarmente tesserati per la stagione sportiva 2026/2027 che abbiano compiuto anagraficamente il 15° anno di età, nel rispetto delle condizioni previste</w:t>
      </w:r>
      <w:r w:rsidRPr="00BA40E9">
        <w:rPr>
          <w:rFonts w:ascii="Inter Tight" w:hAnsi="Inter Tight" w:cs="Inter Tight"/>
          <w:sz w:val="28"/>
        </w:rPr>
        <w:t xml:space="preserve"> </w:t>
      </w:r>
      <w:r w:rsidRPr="00BA40E9">
        <w:rPr>
          <w:rFonts w:ascii="Inter Tight" w:hAnsi="Inter Tight" w:cs="Inter Tight"/>
          <w:bCs/>
          <w:sz w:val="24"/>
          <w:szCs w:val="24"/>
        </w:rPr>
        <w:t xml:space="preserve">dall’art. 34, comma 3, delle N.O.I.F., con limitazioni di età massima in relazione esclusivamente alle seconde squadre U21 la cui partecipazione è disciplinata dal COMUNICATO nazionale N. 9 Stagione Sportiva 2026/2027 del 01 Luglio 2026 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In occasione delle gare le Società presentano all’arbitro la distinta di gara inserendo fino un massimo di nove calciatori di riserva.</w:t>
      </w:r>
    </w:p>
    <w:p w14:paraId="722DDF3C" w14:textId="77777777" w:rsidR="0091284F" w:rsidRPr="00BA40E9" w:rsidRDefault="0091284F" w:rsidP="0091284F">
      <w:pPr>
        <w:autoSpaceDE w:val="0"/>
        <w:autoSpaceDN w:val="0"/>
        <w:adjustRightInd w:val="0"/>
        <w:jc w:val="both"/>
        <w:rPr>
          <w:rFonts w:ascii="Inter Tight" w:hAnsi="Inter Tight" w:cs="Inter Tight"/>
          <w:b/>
          <w:color w:val="000000"/>
          <w:sz w:val="24"/>
          <w:szCs w:val="24"/>
        </w:rPr>
      </w:pPr>
    </w:p>
    <w:p w14:paraId="64DA003F" w14:textId="77777777" w:rsidR="0091284F" w:rsidRPr="00BA40E9" w:rsidRDefault="0091284F" w:rsidP="0091284F">
      <w:pPr>
        <w:autoSpaceDE w:val="0"/>
        <w:autoSpaceDN w:val="0"/>
        <w:adjustRightInd w:val="0"/>
        <w:jc w:val="both"/>
        <w:rPr>
          <w:rFonts w:ascii="Inter Tight" w:hAnsi="Inter Tight" w:cs="Inter Tight"/>
          <w:b/>
          <w:bCs/>
          <w:color w:val="000000"/>
          <w:sz w:val="24"/>
          <w:szCs w:val="24"/>
        </w:rPr>
      </w:pPr>
      <w:r w:rsidRPr="00BA40E9">
        <w:rPr>
          <w:rFonts w:ascii="Inter Tight" w:hAnsi="Inter Tight" w:cs="Inter Tight"/>
          <w:b/>
          <w:bCs/>
          <w:color w:val="000000"/>
          <w:sz w:val="24"/>
          <w:szCs w:val="24"/>
        </w:rPr>
        <w:t>Art. 6. DISCIPLINA SPORTIVA</w:t>
      </w:r>
    </w:p>
    <w:p w14:paraId="1A48700B" w14:textId="77777777" w:rsidR="0091284F" w:rsidRPr="00BA40E9" w:rsidRDefault="0091284F" w:rsidP="0091284F">
      <w:pPr>
        <w:suppressAutoHyphens/>
        <w:ind w:right="740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Trattandosi di competizione a rapido svolgimento saranno osservate le seguenti disposizioni e procedure regolamentari:</w:t>
      </w:r>
    </w:p>
    <w:p w14:paraId="67FF12D6" w14:textId="77777777" w:rsidR="0091284F" w:rsidRPr="00BA40E9" w:rsidRDefault="0091284F" w:rsidP="0091284F">
      <w:pPr>
        <w:suppressAutoHyphens/>
        <w:ind w:right="780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a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) le decisioni di carattere tecnico, adottate dal Giudice Sportivo in relazione al risultato delle gare,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sono inappellabili;</w:t>
      </w:r>
    </w:p>
    <w:p w14:paraId="3F828877" w14:textId="77777777" w:rsidR="0091284F" w:rsidRPr="00BA40E9" w:rsidRDefault="0091284F" w:rsidP="0091284F">
      <w:pPr>
        <w:suppressAutoHyphens/>
        <w:ind w:right="220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b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) i provvedimenti disciplinari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sono appellabili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 in secondo grado dinanzi alla Corte Sportiva di Appello;</w:t>
      </w:r>
    </w:p>
    <w:p w14:paraId="0DBA0637" w14:textId="77777777" w:rsidR="0091284F" w:rsidRPr="00BA40E9" w:rsidRDefault="0091284F" w:rsidP="0091284F">
      <w:pPr>
        <w:suppressAutoHyphens/>
        <w:ind w:right="60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c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) le tasse reclamo sono fissate in € 85,00 per i reclami proposti al Giudice Sportivo e in € 150,00 quelli proposti alla Corte Sportiva di Appello;</w:t>
      </w:r>
    </w:p>
    <w:p w14:paraId="348D1C4F" w14:textId="77777777" w:rsidR="0091284F" w:rsidRPr="00BA40E9" w:rsidRDefault="0091284F">
      <w:pPr>
        <w:numPr>
          <w:ilvl w:val="0"/>
          <w:numId w:val="6"/>
        </w:numPr>
        <w:tabs>
          <w:tab w:val="left" w:pos="396"/>
        </w:tabs>
        <w:suppressAutoHyphens/>
        <w:ind w:right="260" w:hanging="7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Per i procedimenti in prima istanza presso i Giudici Sportivi territoriali presso la Delegazione di Reggio Emilia instaurati su ricorso della parte interessata:</w:t>
      </w:r>
    </w:p>
    <w:p w14:paraId="2483E29C" w14:textId="77777777" w:rsidR="0091284F" w:rsidRPr="00BA40E9" w:rsidRDefault="0091284F" w:rsidP="0091284F">
      <w:pPr>
        <w:suppressAutoHyphens/>
        <w:ind w:right="40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- il termine per presentare il preannunciato di ricorso, unitamente al contributo e al contestuale invio alla controparte di copia della dichiarazione di preannuncio di reclamo, è fissato alle ore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12:00 del giorno successivo allo svolgimento della gara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;</w:t>
      </w:r>
    </w:p>
    <w:p w14:paraId="72994154" w14:textId="77777777" w:rsidR="0091284F" w:rsidRPr="00BA40E9" w:rsidRDefault="0091284F">
      <w:pPr>
        <w:numPr>
          <w:ilvl w:val="0"/>
          <w:numId w:val="7"/>
        </w:numPr>
        <w:tabs>
          <w:tab w:val="left" w:pos="178"/>
        </w:tabs>
        <w:suppressAutoHyphens/>
        <w:ind w:right="40"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il termine entro cui deve essere depositato il ricorso presso la segreteria del Giudice Sportivo della Delegazione di Reggio Emilia e trasmesso, ad opera del ricorrente, alla</w:t>
      </w:r>
      <w:bookmarkStart w:id="5" w:name="page4"/>
      <w:bookmarkEnd w:id="5"/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 controparte è fissato alle ore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18.00 del giorno successivo a quello in cui si è svolta la gara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;</w:t>
      </w:r>
    </w:p>
    <w:p w14:paraId="7C6C185E" w14:textId="77777777" w:rsidR="0091284F" w:rsidRPr="00BA40E9" w:rsidRDefault="0091284F">
      <w:pPr>
        <w:numPr>
          <w:ilvl w:val="0"/>
          <w:numId w:val="8"/>
        </w:numPr>
        <w:tabs>
          <w:tab w:val="left" w:pos="257"/>
        </w:tabs>
        <w:suppressAutoHyphens/>
        <w:ind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il termine per presentare eventuali ulteriori memorie o controdeduzioni per i procedimenti instaurati su ricorso di parte è ridotto entro le ore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12,00 del giorno della pronuncia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.</w:t>
      </w:r>
    </w:p>
    <w:p w14:paraId="59EFBADE" w14:textId="77777777" w:rsidR="0091284F" w:rsidRPr="00BA40E9" w:rsidRDefault="0091284F">
      <w:pPr>
        <w:numPr>
          <w:ilvl w:val="0"/>
          <w:numId w:val="8"/>
        </w:numPr>
        <w:tabs>
          <w:tab w:val="left" w:pos="202"/>
        </w:tabs>
        <w:suppressAutoHyphens/>
        <w:ind w:right="20"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il termine entro cui il Giudice è tenuto a pronunciarsi è fissato alle ore 18:00 del giorno successivo a quello in cui è stato depositato il ricorso. La decisione viene pubblicata entro lo stesso giorno in cui è stata adottata;</w:t>
      </w:r>
    </w:p>
    <w:p w14:paraId="5CE0C611" w14:textId="77777777" w:rsidR="0091284F" w:rsidRPr="00BA40E9" w:rsidRDefault="0091284F">
      <w:pPr>
        <w:numPr>
          <w:ilvl w:val="0"/>
          <w:numId w:val="9"/>
        </w:numPr>
        <w:tabs>
          <w:tab w:val="left" w:pos="367"/>
        </w:tabs>
        <w:suppressAutoHyphens/>
        <w:ind w:left="426" w:right="340" w:hanging="367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Per i procedimenti di ultima istanza presso la Corte sportiva di Appello a livello territoriale:</w:t>
      </w:r>
    </w:p>
    <w:p w14:paraId="361B57D6" w14:textId="77777777" w:rsidR="0091284F" w:rsidRPr="00BA40E9" w:rsidRDefault="0091284F">
      <w:pPr>
        <w:numPr>
          <w:ilvl w:val="0"/>
          <w:numId w:val="10"/>
        </w:numPr>
        <w:tabs>
          <w:tab w:val="left" w:pos="190"/>
        </w:tabs>
        <w:suppressAutoHyphens/>
        <w:ind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il termine per presentare il preannuncio di reclamo, unitamente al contributo e alla eventuale richiesta di copia dei documenti, è fissato alle ore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24:00 del giorno in cui è stata pubblicata la decisione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;</w:t>
      </w:r>
    </w:p>
    <w:p w14:paraId="52058887" w14:textId="77777777" w:rsidR="0091284F" w:rsidRPr="00BA40E9" w:rsidRDefault="0091284F">
      <w:pPr>
        <w:numPr>
          <w:ilvl w:val="0"/>
          <w:numId w:val="10"/>
        </w:numPr>
        <w:tabs>
          <w:tab w:val="left" w:pos="183"/>
        </w:tabs>
        <w:suppressAutoHyphens/>
        <w:ind w:right="20"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il termine entro cui deve essere depositato il ricorso presso la segreteria della Corte Sportiva di Appello a livello territoriale e trasmesso, ad opera del ricorrente, alla controparte è fissato alle ore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24:00 del giorno successivo alla pubblicazione della decisione che si intende impugnare ovvero del giorno stesso della ricezione della copia dei documenti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;</w:t>
      </w:r>
    </w:p>
    <w:p w14:paraId="39539070" w14:textId="77777777" w:rsidR="0091284F" w:rsidRPr="00BA40E9" w:rsidRDefault="0091284F">
      <w:pPr>
        <w:numPr>
          <w:ilvl w:val="0"/>
          <w:numId w:val="10"/>
        </w:numPr>
        <w:tabs>
          <w:tab w:val="left" w:pos="192"/>
        </w:tabs>
        <w:suppressAutoHyphens/>
        <w:ind w:right="40"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il termine entro cui la controparte può ottenere copia dei documenti, ove ne faccia richiesta, è fissato alle ore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12:00 del giorno successivo a quello in cui ha ricevuto la dichiarazione con la quale viene preannunciato il reclamo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;</w:t>
      </w:r>
    </w:p>
    <w:p w14:paraId="55D8FA05" w14:textId="77777777" w:rsidR="0091284F" w:rsidRPr="00BA40E9" w:rsidRDefault="0091284F">
      <w:pPr>
        <w:numPr>
          <w:ilvl w:val="0"/>
          <w:numId w:val="10"/>
        </w:numPr>
        <w:tabs>
          <w:tab w:val="left" w:pos="176"/>
        </w:tabs>
        <w:suppressAutoHyphens/>
        <w:ind w:right="60" w:hanging="7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il termine entro cui il Presidente della Corte Sportiva di Appello a livello territoriale fissa l’udienza in camera di consiglio, è fissato a 2 giorni dal deposito del reclamo;</w:t>
      </w:r>
    </w:p>
    <w:p w14:paraId="7FFC69C7" w14:textId="77777777" w:rsidR="0091284F" w:rsidRPr="00BA40E9" w:rsidRDefault="0091284F">
      <w:pPr>
        <w:numPr>
          <w:ilvl w:val="0"/>
          <w:numId w:val="10"/>
        </w:numPr>
        <w:tabs>
          <w:tab w:val="left" w:pos="190"/>
        </w:tabs>
        <w:suppressAutoHyphens/>
        <w:ind w:right="260" w:hanging="7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il termine entro cui deve tenersi l’udienza dinanzi alla Corte Sportiva di Appello a livello territoriale è fissato a 3 giorni dal deposito del reclamo;</w:t>
      </w:r>
    </w:p>
    <w:p w14:paraId="117300F0" w14:textId="77777777" w:rsidR="0091284F" w:rsidRPr="00BA40E9" w:rsidRDefault="0091284F">
      <w:pPr>
        <w:numPr>
          <w:ilvl w:val="1"/>
          <w:numId w:val="10"/>
        </w:numPr>
        <w:tabs>
          <w:tab w:val="left" w:pos="252"/>
        </w:tabs>
        <w:suppressAutoHyphens/>
        <w:ind w:firstLine="63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il termine entro cui il reclamante e gli altri soggetti individuati dal Presidente della Corte Sportiva di Appello a livello territoriale, ai quali è stato comunicato il provvedimento di fissazione, possono fare pervenire memorie e documenti è fissato alle ore 12:00 del giorno precedente della data fissata per l’udienza</w:t>
      </w:r>
    </w:p>
    <w:p w14:paraId="03F7C498" w14:textId="77777777" w:rsidR="0091284F" w:rsidRPr="00BA40E9" w:rsidRDefault="0091284F" w:rsidP="0091284F">
      <w:pPr>
        <w:suppressAutoHyphens/>
        <w:ind w:right="260"/>
        <w:rPr>
          <w:rFonts w:ascii="Inter Tight" w:eastAsia="Calibri" w:hAnsi="Inter Tight" w:cs="Inter Tight"/>
          <w:sz w:val="24"/>
          <w:szCs w:val="24"/>
          <w:lang w:eastAsia="zh-CN"/>
        </w:rPr>
      </w:pPr>
      <w:bookmarkStart w:id="6" w:name="page5"/>
      <w:bookmarkEnd w:id="6"/>
      <w:r w:rsidRPr="00BA40E9">
        <w:rPr>
          <w:rFonts w:ascii="Inter Tight" w:hAnsi="Inter Tight" w:cs="Inter Tight"/>
          <w:sz w:val="24"/>
          <w:szCs w:val="24"/>
          <w:lang w:eastAsia="zh-CN"/>
        </w:rPr>
        <w:t>al termine dell’udienza che definisce il giudizio viene pubblicato il dispositivo della decisione.</w:t>
      </w:r>
    </w:p>
    <w:p w14:paraId="533DA0AF" w14:textId="77777777" w:rsidR="0091284F" w:rsidRPr="00BA40E9" w:rsidRDefault="0091284F">
      <w:pPr>
        <w:numPr>
          <w:ilvl w:val="0"/>
          <w:numId w:val="11"/>
        </w:numPr>
        <w:suppressAutoHyphens/>
        <w:ind w:right="80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Il deposito di ricorsi, del preannuncio di reclamo, del reclamo e controdeduzioni dovrà essere effettuato, a mezzo </w:t>
      </w: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pec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>, comunque, esser depositato presso la sede della Delegazione Provinciale ovvero del Comitato Regionale nei termini sopra precisati.</w:t>
      </w:r>
    </w:p>
    <w:p w14:paraId="7E4A2C84" w14:textId="77777777" w:rsidR="0091284F" w:rsidRPr="00BA40E9" w:rsidRDefault="0091284F" w:rsidP="0091284F">
      <w:pPr>
        <w:suppressAutoHyphens/>
        <w:ind w:right="720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Ove l’atto debba esser comunicato alla controparte, è onere del reclamante la trasmissione nei termini di cui sopra a mezzo pec .</w:t>
      </w:r>
    </w:p>
    <w:p w14:paraId="7E9AC713" w14:textId="77777777" w:rsidR="0091284F" w:rsidRPr="00BA40E9" w:rsidRDefault="0091284F" w:rsidP="0091284F">
      <w:pPr>
        <w:suppressAutoHyphens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5</w:t>
      </w:r>
      <w:r w:rsidRPr="00BA40E9">
        <w:rPr>
          <w:rFonts w:ascii="Inter Tight" w:hAnsi="Inter Tight" w:cs="Inter Tight"/>
          <w:sz w:val="24"/>
          <w:szCs w:val="24"/>
          <w:lang w:eastAsia="zh-CN"/>
        </w:rPr>
        <w:t xml:space="preserve">. Trattandosi di competizione a rapido svolgimento saranno osservate le seguenti disposizioni e procedure regolamentari: </w:t>
      </w:r>
      <w:r w:rsidRPr="00BA40E9">
        <w:rPr>
          <w:rFonts w:ascii="Inter Tight" w:hAnsi="Inter Tight" w:cs="Inter Tight"/>
          <w:i/>
          <w:sz w:val="24"/>
          <w:szCs w:val="24"/>
          <w:lang w:eastAsia="zh-CN"/>
        </w:rPr>
        <w:t>la seconda ammonizione e l’espulsione irrogate nelle gare durante la fase regionale determinano l’automatica squalifica per la gara successiva, salva l’applicazione di più gravi sanzioni disciplinari</w:t>
      </w:r>
    </w:p>
    <w:p w14:paraId="12D41F50" w14:textId="77777777" w:rsidR="0091284F" w:rsidRPr="00BA40E9" w:rsidRDefault="0091284F" w:rsidP="0091284F">
      <w:pPr>
        <w:autoSpaceDE w:val="0"/>
        <w:autoSpaceDN w:val="0"/>
        <w:adjustRightInd w:val="0"/>
        <w:jc w:val="both"/>
        <w:rPr>
          <w:rFonts w:ascii="Inter Tight" w:hAnsi="Inter Tight" w:cs="Inter Tight"/>
          <w:b/>
          <w:bCs/>
          <w:color w:val="000000"/>
          <w:sz w:val="24"/>
          <w:szCs w:val="24"/>
          <w:u w:val="single"/>
        </w:rPr>
      </w:pPr>
    </w:p>
    <w:p w14:paraId="6EC1F9D4" w14:textId="77777777" w:rsidR="0091284F" w:rsidRPr="00BA40E9" w:rsidRDefault="0091284F" w:rsidP="0091284F">
      <w:pPr>
        <w:suppressAutoHyphens/>
        <w:rPr>
          <w:rFonts w:ascii="Inter Tight" w:hAnsi="Inter Tight" w:cs="Inter Tight"/>
          <w:b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Art. 7 SOSTITUZIONE GIOCATORI</w:t>
      </w:r>
    </w:p>
    <w:p w14:paraId="229A3BF2" w14:textId="77777777" w:rsidR="0091284F" w:rsidRPr="00BA40E9" w:rsidRDefault="0091284F">
      <w:pPr>
        <w:numPr>
          <w:ilvl w:val="0"/>
          <w:numId w:val="12"/>
        </w:numPr>
        <w:tabs>
          <w:tab w:val="left" w:pos="352"/>
        </w:tabs>
        <w:suppressAutoHyphens/>
        <w:ind w:right="20" w:hanging="7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Nel corso di ciascuna gara sono ammesse sino a un massimo di cinque sostituzioni, indipendentemente dal ruolo e senza limitazioni alle interruzioni della gara (non vi sono limiti agli slot di sostituzione).</w:t>
      </w:r>
    </w:p>
    <w:p w14:paraId="11FA6532" w14:textId="77777777" w:rsidR="0091284F" w:rsidRPr="00BA40E9" w:rsidRDefault="0091284F">
      <w:pPr>
        <w:numPr>
          <w:ilvl w:val="0"/>
          <w:numId w:val="12"/>
        </w:numPr>
        <w:tabs>
          <w:tab w:val="left" w:pos="287"/>
        </w:tabs>
        <w:suppressAutoHyphens/>
        <w:ind w:right="20" w:hanging="7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Nell’eventualità di tempi supplementari è consentita, durante lo svolgimento degli stessi, una sola sostituzione aggiuntiva rispetto a quelle sopra indicate durante la gara (cinque).</w:t>
      </w:r>
    </w:p>
    <w:p w14:paraId="4E08DE12" w14:textId="77777777" w:rsidR="0091284F" w:rsidRPr="00BA40E9" w:rsidRDefault="0091284F" w:rsidP="0091284F">
      <w:pPr>
        <w:suppressAutoHyphens/>
        <w:rPr>
          <w:rFonts w:ascii="Inter Tight" w:hAnsi="Inter Tight" w:cs="Inter Tight"/>
          <w:sz w:val="24"/>
          <w:szCs w:val="24"/>
          <w:lang w:eastAsia="zh-CN"/>
        </w:rPr>
      </w:pPr>
    </w:p>
    <w:p w14:paraId="453C2724" w14:textId="77777777" w:rsidR="0091284F" w:rsidRPr="00BA40E9" w:rsidRDefault="0091284F" w:rsidP="0091284F">
      <w:pPr>
        <w:suppressAutoHyphens/>
        <w:rPr>
          <w:rFonts w:ascii="Inter Tight" w:hAnsi="Inter Tight" w:cs="Inter Tight"/>
          <w:b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Art. 8 RINUNCIA A DISPUTA DELLE GARE</w:t>
      </w:r>
    </w:p>
    <w:p w14:paraId="2FB6584F" w14:textId="77777777" w:rsidR="0091284F" w:rsidRPr="00BA40E9" w:rsidRDefault="0091284F">
      <w:pPr>
        <w:numPr>
          <w:ilvl w:val="1"/>
          <w:numId w:val="13"/>
        </w:numPr>
        <w:tabs>
          <w:tab w:val="left" w:pos="284"/>
        </w:tabs>
        <w:suppressAutoHyphens/>
        <w:ind w:left="284" w:hanging="284"/>
        <w:jc w:val="both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Nel caso in cui una Società rinunci, per un qualsiasi motivo, alla disputa di una gara verrà applicata nei suoi confronti la sanzione della perdita della gara per 0-3 (art. 10 C.G.S.).</w:t>
      </w:r>
    </w:p>
    <w:p w14:paraId="0166AC70" w14:textId="77777777" w:rsidR="0091284F" w:rsidRPr="00BA40E9" w:rsidRDefault="0091284F">
      <w:pPr>
        <w:numPr>
          <w:ilvl w:val="1"/>
          <w:numId w:val="13"/>
        </w:numPr>
        <w:tabs>
          <w:tab w:val="left" w:pos="284"/>
        </w:tabs>
        <w:suppressAutoHyphens/>
        <w:ind w:left="284" w:hanging="279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La rinuncia alla disputa di una gara comporta inoltre:</w:t>
      </w:r>
    </w:p>
    <w:p w14:paraId="5AF20114" w14:textId="77777777" w:rsidR="0091284F" w:rsidRPr="00BA40E9" w:rsidRDefault="0091284F">
      <w:pPr>
        <w:numPr>
          <w:ilvl w:val="0"/>
          <w:numId w:val="14"/>
        </w:numPr>
        <w:tabs>
          <w:tab w:val="left" w:pos="284"/>
        </w:tabs>
        <w:suppressAutoHyphens/>
        <w:ind w:left="284" w:hanging="284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la comminazione di ammende;</w:t>
      </w:r>
    </w:p>
    <w:p w14:paraId="1120458B" w14:textId="77777777" w:rsidR="0091284F" w:rsidRPr="00BA40E9" w:rsidRDefault="0091284F" w:rsidP="0091284F">
      <w:pPr>
        <w:suppressAutoHyphens/>
        <w:rPr>
          <w:rFonts w:ascii="Inter Tight" w:hAnsi="Inter Tight" w:cs="Inter Tight"/>
          <w:sz w:val="24"/>
          <w:szCs w:val="24"/>
          <w:lang w:eastAsia="zh-CN"/>
        </w:rPr>
      </w:pPr>
    </w:p>
    <w:p w14:paraId="1E18AC4E" w14:textId="77777777" w:rsidR="0091284F" w:rsidRPr="00BA40E9" w:rsidRDefault="0091284F" w:rsidP="0091284F">
      <w:pPr>
        <w:suppressAutoHyphens/>
        <w:rPr>
          <w:rFonts w:ascii="Inter Tight" w:hAnsi="Inter Tight" w:cs="Inter Tight"/>
          <w:b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Art.9 DISPOSIZIONI VARIE E FINALI</w:t>
      </w:r>
    </w:p>
    <w:p w14:paraId="3396F8C4" w14:textId="77777777" w:rsidR="0091284F" w:rsidRPr="00BA40E9" w:rsidRDefault="0091284F">
      <w:pPr>
        <w:numPr>
          <w:ilvl w:val="0"/>
          <w:numId w:val="15"/>
        </w:numPr>
        <w:tabs>
          <w:tab w:val="left" w:pos="288"/>
        </w:tabs>
        <w:suppressAutoHyphens/>
        <w:ind w:right="980" w:hanging="7"/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Tutti gli abbinamenti delle squadre per la disputa dei vari incontri, laddove previsti, saranno</w:t>
      </w:r>
      <w:r w:rsidRPr="00BA40E9">
        <w:rPr>
          <w:rFonts w:ascii="Inter Tight" w:hAnsi="Inter Tight" w:cs="Inter Tight"/>
          <w:b/>
          <w:sz w:val="24"/>
          <w:szCs w:val="24"/>
        </w:rPr>
        <w:t xml:space="preserve"> </w:t>
      </w:r>
      <w:r w:rsidRPr="00BA40E9">
        <w:rPr>
          <w:rFonts w:ascii="Inter Tight" w:hAnsi="Inter Tight" w:cs="Inter Tight"/>
          <w:sz w:val="24"/>
          <w:szCs w:val="24"/>
        </w:rPr>
        <w:t>effettuati ad insindacabile giudizio della Delegazione Provinciale.</w:t>
      </w:r>
    </w:p>
    <w:p w14:paraId="41D2352B" w14:textId="77777777" w:rsidR="0091284F" w:rsidRPr="00BA40E9" w:rsidRDefault="0091284F">
      <w:pPr>
        <w:numPr>
          <w:ilvl w:val="0"/>
          <w:numId w:val="15"/>
        </w:numPr>
        <w:tabs>
          <w:tab w:val="left" w:pos="307"/>
        </w:tabs>
        <w:suppressAutoHyphens/>
        <w:ind w:right="300" w:hanging="7"/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Tutte le gare avranno la durata di 90’ divisi in due tempi da 45’. Tempo d’attesa: 30’.</w:t>
      </w:r>
    </w:p>
    <w:p w14:paraId="384E94C7" w14:textId="77777777" w:rsidR="0091284F" w:rsidRPr="00BA40E9" w:rsidRDefault="0091284F">
      <w:pPr>
        <w:numPr>
          <w:ilvl w:val="0"/>
          <w:numId w:val="15"/>
        </w:numPr>
        <w:tabs>
          <w:tab w:val="left" w:pos="300"/>
        </w:tabs>
        <w:spacing w:line="231" w:lineRule="auto"/>
        <w:ind w:right="2"/>
        <w:jc w:val="both"/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 xml:space="preserve">L’orario di gara per la disputa di tutte le </w:t>
      </w:r>
      <w:r w:rsidRPr="00BA40E9">
        <w:rPr>
          <w:rFonts w:ascii="Inter Tight" w:hAnsi="Inter Tight" w:cs="Inter Tight"/>
          <w:b/>
          <w:sz w:val="24"/>
          <w:szCs w:val="24"/>
        </w:rPr>
        <w:t>gare infrasettimanali</w:t>
      </w:r>
      <w:r w:rsidRPr="00BA40E9">
        <w:rPr>
          <w:rFonts w:ascii="Inter Tight" w:hAnsi="Inter Tight" w:cs="Inter Tight"/>
          <w:sz w:val="24"/>
          <w:szCs w:val="24"/>
        </w:rPr>
        <w:t xml:space="preserve"> è fissato per le ore 20:30 salvo diversa disposizione da parte della Delegazione di Reggio Emilia emanata e pubblicata sui comunicati ufficiali. Per le società che non dispongono del campo con impianto di illuminazione omologato, vi è la facoltà di chiedere di applicare l’orario pomeridiano, dandone comunicazione sul Portale Servizi alla Delegazione Provinciale di Reggio Emilia </w:t>
      </w:r>
      <w:r w:rsidRPr="00BA40E9">
        <w:rPr>
          <w:rFonts w:ascii="Inter Tight" w:hAnsi="Inter Tight" w:cs="Inter Tight"/>
          <w:b/>
          <w:bCs/>
          <w:sz w:val="24"/>
          <w:szCs w:val="24"/>
        </w:rPr>
        <w:t xml:space="preserve">almeno 15 (quindici) giorni prima della data fissata per la disputa della gara, </w:t>
      </w:r>
      <w:r w:rsidRPr="00BA40E9">
        <w:rPr>
          <w:rFonts w:ascii="Inter Tight" w:hAnsi="Inter Tight" w:cs="Inter Tight"/>
          <w:sz w:val="24"/>
          <w:szCs w:val="24"/>
        </w:rPr>
        <w:t>salvo termine diverso deciso per motivi organizzativi dalla Delegazione di Reggio Emilia.</w:t>
      </w:r>
      <w:r w:rsidRPr="00BA40E9">
        <w:rPr>
          <w:rFonts w:ascii="Inter Tight" w:hAnsi="Inter Tight" w:cs="Inter Tight"/>
          <w:b/>
          <w:bCs/>
          <w:sz w:val="24"/>
          <w:szCs w:val="24"/>
        </w:rPr>
        <w:t xml:space="preserve"> </w:t>
      </w:r>
      <w:r w:rsidRPr="00BA40E9">
        <w:rPr>
          <w:rFonts w:ascii="Inter Tight" w:hAnsi="Inter Tight" w:cs="Inter Tight"/>
          <w:sz w:val="24"/>
          <w:szCs w:val="24"/>
        </w:rPr>
        <w:t xml:space="preserve">La Delegazione di Reggio Emilia può disporre, con un preavviso di </w:t>
      </w:r>
      <w:r w:rsidRPr="00BA40E9">
        <w:rPr>
          <w:rFonts w:ascii="Inter Tight" w:hAnsi="Inter Tight" w:cs="Inter Tight"/>
          <w:b/>
          <w:bCs/>
          <w:sz w:val="24"/>
          <w:szCs w:val="24"/>
        </w:rPr>
        <w:t>almeno 1 (uno) giorno</w:t>
      </w:r>
      <w:r w:rsidRPr="00BA40E9">
        <w:rPr>
          <w:rFonts w:ascii="Inter Tight" w:hAnsi="Inter Tight" w:cs="Inter Tight"/>
          <w:sz w:val="24"/>
          <w:szCs w:val="24"/>
        </w:rPr>
        <w:t>, la disputa di singole gare in campi diversi da quello ufficiale, anche in deroga a quanto stabilito dall’art. 19 delle N.O.I.F.. In tal caso le spese relative all’utilizzo dell’impianto, eventualmente maggiorate di Euro 50,00 a titolo di spese di istruttoria, sono a totale carico della Società non dotata di impianto di illuminazione e nel cui interesse viene disposta la variazione.</w:t>
      </w:r>
      <w:r w:rsidRPr="00BA40E9">
        <w:rPr>
          <w:rFonts w:ascii="Inter Tight" w:hAnsi="Inter Tight" w:cs="Inter Tight"/>
          <w:b/>
          <w:bCs/>
          <w:sz w:val="24"/>
          <w:szCs w:val="24"/>
        </w:rPr>
        <w:t xml:space="preserve"> </w:t>
      </w:r>
    </w:p>
    <w:p w14:paraId="39AE6E2F" w14:textId="77777777" w:rsidR="0091284F" w:rsidRPr="00BA40E9" w:rsidRDefault="0091284F">
      <w:pPr>
        <w:numPr>
          <w:ilvl w:val="0"/>
          <w:numId w:val="15"/>
        </w:numPr>
        <w:tabs>
          <w:tab w:val="left" w:pos="300"/>
        </w:tabs>
        <w:spacing w:line="231" w:lineRule="auto"/>
        <w:ind w:right="2"/>
        <w:jc w:val="both"/>
        <w:rPr>
          <w:rFonts w:ascii="Inter Tight" w:hAnsi="Inter Tight" w:cs="Inter Tight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</w:rPr>
        <w:t>Nel caso di reiterati e/o possibili rinvii per il perdurare di situazioni di maltempo e impraticabilità dell’impianto di gioco, la Delegazione di Modena può disporre, con un preavviso di almeno 1 (uno) giorno, la disputa di singole gare in campi e orari diversi da quelli ufficiali, anche in deroga a quanto stabilito dal comma 2 dell’art. 19 delle N.O.I.F. In tal caso le spese relative all’utilizzo dell’impianto, maggiorate di Euro 50,00 a titolo di spese di istruttoria, sono a totale carico della Società nel cui interesse viene disposta la variazione.</w:t>
      </w:r>
    </w:p>
    <w:p w14:paraId="73C5DD62" w14:textId="77777777" w:rsidR="0091284F" w:rsidRPr="00BA40E9" w:rsidRDefault="0091284F">
      <w:pPr>
        <w:numPr>
          <w:ilvl w:val="0"/>
          <w:numId w:val="15"/>
        </w:numPr>
        <w:tabs>
          <w:tab w:val="left" w:pos="295"/>
        </w:tabs>
        <w:suppressAutoHyphens/>
        <w:ind w:right="80" w:hanging="7"/>
        <w:rPr>
          <w:rFonts w:ascii="Inter Tight" w:eastAsia="Calibri" w:hAnsi="Inter Tight" w:cs="Inter Tight"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sz w:val="24"/>
          <w:szCs w:val="24"/>
        </w:rPr>
        <w:t>Per quanto non contemplato nel presente “Regolamento” si fa espresso riferimento alle disposizioni contenute nelle N.O.I.F., nel Codice di Giustizia Sportiva e nel Regolamento della L.N.D. ed al Comunicato n.17 del Crer del 21.08.2026.</w:t>
      </w:r>
    </w:p>
    <w:p w14:paraId="08CAF06A" w14:textId="77777777" w:rsidR="0091284F" w:rsidRPr="00BA40E9" w:rsidRDefault="0091284F" w:rsidP="0091284F">
      <w:pPr>
        <w:suppressAutoHyphens/>
        <w:rPr>
          <w:rFonts w:ascii="Inter Tight" w:hAnsi="Inter Tight" w:cs="Inter Tight"/>
          <w:b/>
          <w:sz w:val="24"/>
          <w:szCs w:val="24"/>
          <w:lang w:eastAsia="zh-CN"/>
        </w:rPr>
      </w:pPr>
      <w:bookmarkStart w:id="7" w:name="page6"/>
      <w:bookmarkEnd w:id="7"/>
    </w:p>
    <w:p w14:paraId="6C75D711" w14:textId="77777777" w:rsidR="0091284F" w:rsidRPr="00BA40E9" w:rsidRDefault="0091284F" w:rsidP="0091284F">
      <w:pPr>
        <w:suppressAutoHyphens/>
        <w:rPr>
          <w:rFonts w:ascii="Inter Tight" w:hAnsi="Inter Tight" w:cs="Inter Tight"/>
          <w:b/>
          <w:sz w:val="24"/>
          <w:szCs w:val="24"/>
          <w:lang w:eastAsia="zh-CN"/>
        </w:rPr>
      </w:pPr>
      <w:r w:rsidRPr="00BA40E9">
        <w:rPr>
          <w:rFonts w:ascii="Inter Tight" w:hAnsi="Inter Tight" w:cs="Inter Tight"/>
          <w:b/>
          <w:sz w:val="24"/>
          <w:szCs w:val="24"/>
          <w:lang w:eastAsia="zh-CN"/>
        </w:rPr>
        <w:t>Art. 10 NORME GENERALI</w:t>
      </w:r>
    </w:p>
    <w:p w14:paraId="7FC888BB" w14:textId="77777777" w:rsidR="0091284F" w:rsidRPr="00BA40E9" w:rsidRDefault="0091284F" w:rsidP="0091284F">
      <w:pPr>
        <w:autoSpaceDE w:val="0"/>
        <w:autoSpaceDN w:val="0"/>
        <w:adjustRightInd w:val="0"/>
        <w:jc w:val="both"/>
        <w:rPr>
          <w:rFonts w:ascii="Inter Tight" w:hAnsi="Inter Tight" w:cs="Inter Tight"/>
          <w:b/>
          <w:color w:val="000000"/>
          <w:sz w:val="24"/>
          <w:szCs w:val="24"/>
        </w:rPr>
      </w:pPr>
      <w:r w:rsidRPr="00BA40E9">
        <w:rPr>
          <w:rFonts w:ascii="Inter Tight" w:hAnsi="Inter Tight" w:cs="Inter Tight"/>
          <w:sz w:val="24"/>
          <w:szCs w:val="24"/>
          <w:lang w:eastAsia="zh-CN"/>
        </w:rPr>
        <w:t>Il presente regolamento potrà essere modificato nel corso della stagione ad discrezione ed insindacabile giudizio della Delegazione Provinciale di Reggio Emilia con apposito documento che sarà pubblicato nei comunicati ufficiali.</w:t>
      </w:r>
    </w:p>
    <w:p w14:paraId="4B325AF4" w14:textId="77777777" w:rsidR="0091284F" w:rsidRPr="00BA40E9" w:rsidRDefault="0091284F" w:rsidP="0091284F">
      <w:pPr>
        <w:jc w:val="both"/>
        <w:rPr>
          <w:rFonts w:ascii="Inter Tight" w:hAnsi="Inter Tight" w:cs="Inter Tight"/>
          <w:color w:val="000000"/>
        </w:rPr>
      </w:pPr>
    </w:p>
    <w:p w14:paraId="21FDA2EF" w14:textId="77777777" w:rsidR="00610E87" w:rsidRDefault="00610E87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29259155" w14:textId="77777777" w:rsidR="00BA40E9" w:rsidRPr="00610E87" w:rsidRDefault="00BA40E9" w:rsidP="00610E87">
      <w:pPr>
        <w:ind w:right="-312"/>
        <w:rPr>
          <w:rFonts w:ascii="Century Gothic" w:hAnsi="Century Gothic" w:cs="Arial"/>
          <w:sz w:val="24"/>
          <w:szCs w:val="24"/>
        </w:rPr>
      </w:pPr>
    </w:p>
    <w:p w14:paraId="1A606040" w14:textId="77777777" w:rsidR="00610E87" w:rsidRDefault="00610E87" w:rsidP="00610E87">
      <w:pPr>
        <w:pStyle w:val="Titolo3"/>
        <w:spacing w:before="0" w:after="120"/>
        <w:rPr>
          <w:rFonts w:ascii="Century Gothic" w:hAnsi="Century Gothic" w:cs="Arial"/>
          <w:bCs/>
          <w:szCs w:val="24"/>
        </w:rPr>
      </w:pPr>
    </w:p>
    <w:p w14:paraId="7E593E47" w14:textId="32F42D88" w:rsidR="000114B2" w:rsidRPr="00FF308B" w:rsidRDefault="000114B2" w:rsidP="0066572B">
      <w:pPr>
        <w:pStyle w:val="Titolo3"/>
        <w:ind w:right="-28"/>
        <w:jc w:val="center"/>
        <w:rPr>
          <w:rFonts w:ascii="Calibri" w:hAnsi="Calibri" w:cs="Arial"/>
          <w:bCs/>
          <w:sz w:val="28"/>
          <w:szCs w:val="24"/>
        </w:rPr>
      </w:pPr>
      <w:r w:rsidRPr="00FF308B">
        <w:rPr>
          <w:rFonts w:ascii="Calibri" w:hAnsi="Calibri" w:cs="Arial"/>
          <w:bCs/>
          <w:sz w:val="28"/>
          <w:szCs w:val="24"/>
        </w:rPr>
        <w:t xml:space="preserve">Pubblicato in </w:t>
      </w:r>
      <w:r w:rsidR="00D81445" w:rsidRPr="00FF308B">
        <w:rPr>
          <w:rFonts w:ascii="Calibri" w:hAnsi="Calibri" w:cs="Arial"/>
          <w:bCs/>
          <w:sz w:val="28"/>
          <w:szCs w:val="24"/>
        </w:rPr>
        <w:t>REGGIO EMILIA</w:t>
      </w:r>
      <w:r w:rsidRPr="00FF308B">
        <w:rPr>
          <w:rFonts w:ascii="Calibri" w:hAnsi="Calibri" w:cs="Arial"/>
          <w:bCs/>
          <w:sz w:val="28"/>
          <w:szCs w:val="24"/>
        </w:rPr>
        <w:t xml:space="preserve"> ed affisso all’albo del</w:t>
      </w:r>
      <w:r w:rsidR="00D81445" w:rsidRPr="00FF308B">
        <w:rPr>
          <w:rFonts w:ascii="Calibri" w:hAnsi="Calibri" w:cs="Arial"/>
          <w:bCs/>
          <w:sz w:val="28"/>
          <w:szCs w:val="24"/>
        </w:rPr>
        <w:t>la DELEGAZIONE</w:t>
      </w:r>
      <w:r w:rsidRPr="00FF308B">
        <w:rPr>
          <w:rFonts w:ascii="Calibri" w:hAnsi="Calibri" w:cs="Arial"/>
          <w:bCs/>
          <w:sz w:val="28"/>
          <w:szCs w:val="24"/>
        </w:rPr>
        <w:t xml:space="preserve"> il </w:t>
      </w:r>
      <w:bookmarkStart w:id="8" w:name="datapub"/>
      <w:r w:rsidR="0091284F">
        <w:rPr>
          <w:rFonts w:ascii="Calibri" w:hAnsi="Calibri" w:cs="Arial"/>
          <w:bCs/>
          <w:sz w:val="28"/>
          <w:szCs w:val="24"/>
        </w:rPr>
        <w:t>28</w:t>
      </w:r>
      <w:r w:rsidRPr="00FF308B">
        <w:rPr>
          <w:rFonts w:ascii="Calibri" w:hAnsi="Calibri" w:cs="Arial"/>
          <w:bCs/>
          <w:sz w:val="28"/>
          <w:szCs w:val="24"/>
        </w:rPr>
        <w:t>/</w:t>
      </w:r>
      <w:r w:rsidR="0091284F">
        <w:rPr>
          <w:rFonts w:ascii="Calibri" w:hAnsi="Calibri" w:cs="Arial"/>
          <w:bCs/>
          <w:sz w:val="28"/>
          <w:szCs w:val="24"/>
        </w:rPr>
        <w:t>08</w:t>
      </w:r>
      <w:r w:rsidRPr="00FF308B">
        <w:rPr>
          <w:rFonts w:ascii="Calibri" w:hAnsi="Calibri" w:cs="Arial"/>
          <w:bCs/>
          <w:sz w:val="28"/>
          <w:szCs w:val="24"/>
        </w:rPr>
        <w:t>/</w:t>
      </w:r>
      <w:bookmarkEnd w:id="8"/>
      <w:r w:rsidR="0091284F">
        <w:rPr>
          <w:rFonts w:ascii="Calibri" w:hAnsi="Calibri" w:cs="Arial"/>
          <w:bCs/>
          <w:sz w:val="28"/>
          <w:szCs w:val="24"/>
        </w:rPr>
        <w:t>2026</w:t>
      </w:r>
      <w:r w:rsidRPr="00FF308B">
        <w:rPr>
          <w:rFonts w:ascii="Calibri" w:hAnsi="Calibri" w:cs="Arial"/>
          <w:bCs/>
          <w:sz w:val="28"/>
          <w:szCs w:val="24"/>
        </w:rPr>
        <w:t>.</w:t>
      </w:r>
    </w:p>
    <w:p w14:paraId="40B7317D" w14:textId="77777777" w:rsidR="000114B2" w:rsidRDefault="000114B2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p w14:paraId="4EF26073" w14:textId="77777777" w:rsidR="00612E0E" w:rsidRPr="00DE0855" w:rsidRDefault="00612E0E" w:rsidP="000114B2">
      <w:pPr>
        <w:rPr>
          <w:rFonts w:ascii="Century Gothic" w:hAnsi="Century Gothic" w:cs="Arial"/>
          <w:bCs/>
          <w:sz w:val="24"/>
          <w:szCs w:val="24"/>
          <w:u w:val="single"/>
        </w:rPr>
      </w:pPr>
    </w:p>
    <w:tbl>
      <w:tblPr>
        <w:tblW w:w="1009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891"/>
        <w:gridCol w:w="5206"/>
      </w:tblGrid>
      <w:tr w:rsidR="00412D10" w:rsidRPr="00FF308B" w14:paraId="31D1A480" w14:textId="77777777" w:rsidTr="007D3AFA">
        <w:trPr>
          <w:trHeight w:val="647"/>
        </w:trPr>
        <w:tc>
          <w:tcPr>
            <w:tcW w:w="4891" w:type="dxa"/>
          </w:tcPr>
          <w:p w14:paraId="436B0607" w14:textId="77777777" w:rsidR="00412D10" w:rsidRPr="00FF308B" w:rsidRDefault="00412D10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Il Segretario</w:t>
            </w:r>
          </w:p>
          <w:p w14:paraId="7BD303BF" w14:textId="77777777" w:rsidR="00412D10" w:rsidRPr="00FF308B" w:rsidRDefault="007D3AFA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Ivano Pioppi</w:t>
            </w:r>
          </w:p>
        </w:tc>
        <w:tc>
          <w:tcPr>
            <w:tcW w:w="5206" w:type="dxa"/>
          </w:tcPr>
          <w:p w14:paraId="6943A1FB" w14:textId="77777777" w:rsidR="00412D10" w:rsidRPr="00FF308B" w:rsidRDefault="003B6CA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 w:rsidRPr="00FF308B">
              <w:rPr>
                <w:rFonts w:ascii="Calibri" w:hAnsi="Calibri" w:cs="Arial"/>
                <w:bCs/>
                <w:sz w:val="28"/>
                <w:szCs w:val="24"/>
              </w:rPr>
              <w:t>Delegato</w:t>
            </w:r>
          </w:p>
          <w:p w14:paraId="62AA1417" w14:textId="77777777" w:rsidR="00412D10" w:rsidRPr="00FF308B" w:rsidRDefault="00090216" w:rsidP="007D3AFA">
            <w:pPr>
              <w:jc w:val="center"/>
              <w:rPr>
                <w:rFonts w:ascii="Calibri" w:hAnsi="Calibri" w:cs="Arial"/>
                <w:bCs/>
                <w:sz w:val="28"/>
                <w:szCs w:val="24"/>
              </w:rPr>
            </w:pPr>
            <w:r>
              <w:rPr>
                <w:rFonts w:ascii="Calibri" w:hAnsi="Calibri" w:cs="Arial"/>
                <w:bCs/>
                <w:sz w:val="28"/>
                <w:szCs w:val="24"/>
              </w:rPr>
              <w:t>M</w:t>
            </w:r>
            <w:r w:rsidR="00C30D3D">
              <w:rPr>
                <w:rFonts w:ascii="Calibri" w:hAnsi="Calibri" w:cs="Arial"/>
                <w:bCs/>
                <w:sz w:val="28"/>
                <w:szCs w:val="24"/>
              </w:rPr>
              <w:t>anuele</w:t>
            </w:r>
            <w:r>
              <w:rPr>
                <w:rFonts w:ascii="Calibri" w:hAnsi="Calibri" w:cs="Arial"/>
                <w:bCs/>
                <w:sz w:val="28"/>
                <w:szCs w:val="24"/>
              </w:rPr>
              <w:t xml:space="preserve"> Rabbi</w:t>
            </w:r>
          </w:p>
        </w:tc>
      </w:tr>
      <w:tr w:rsidR="000114B2" w:rsidRPr="00917AE7" w14:paraId="36EB0387" w14:textId="77777777" w:rsidTr="007D3AFA">
        <w:trPr>
          <w:trHeight w:val="315"/>
        </w:trPr>
        <w:tc>
          <w:tcPr>
            <w:tcW w:w="4891" w:type="dxa"/>
          </w:tcPr>
          <w:p w14:paraId="52A09CCA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  <w:tc>
          <w:tcPr>
            <w:tcW w:w="5206" w:type="dxa"/>
          </w:tcPr>
          <w:p w14:paraId="76ABC680" w14:textId="77777777" w:rsidR="000114B2" w:rsidRPr="00917AE7" w:rsidRDefault="000114B2" w:rsidP="00F3597D">
            <w:pPr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</w:p>
        </w:tc>
      </w:tr>
    </w:tbl>
    <w:p w14:paraId="70F32297" w14:textId="77777777" w:rsidR="000114B2" w:rsidRPr="00917AE7" w:rsidRDefault="000114B2" w:rsidP="000114B2">
      <w:pPr>
        <w:rPr>
          <w:rFonts w:ascii="Century Gothic" w:hAnsi="Century Gothic" w:cs="Arial"/>
          <w:sz w:val="18"/>
          <w:szCs w:val="18"/>
        </w:rPr>
      </w:pPr>
    </w:p>
    <w:sectPr w:rsidR="000114B2" w:rsidRPr="00917AE7" w:rsidSect="00D71FFC">
      <w:headerReference w:type="even" r:id="rId15"/>
      <w:headerReference w:type="default" r:id="rId16"/>
      <w:pgSz w:w="11907" w:h="16840" w:code="9"/>
      <w:pgMar w:top="1021" w:right="1077" w:bottom="1021" w:left="1077" w:header="567" w:footer="340" w:gutter="0"/>
      <w:pgNumType w:start="519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B646" w14:textId="77777777" w:rsidR="0007346C" w:rsidRDefault="0007346C" w:rsidP="00E6615F">
      <w:pPr>
        <w:pStyle w:val="Titolo5"/>
      </w:pPr>
      <w:r>
        <w:separator/>
      </w:r>
    </w:p>
  </w:endnote>
  <w:endnote w:type="continuationSeparator" w:id="0">
    <w:p w14:paraId="0947BA81" w14:textId="77777777" w:rsidR="0007346C" w:rsidRDefault="0007346C" w:rsidP="00E6615F">
      <w:pPr>
        <w:pStyle w:val="Titolo5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Md BT">
    <w:altName w:val="Cambr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94E58" w14:textId="77777777" w:rsidR="0007346C" w:rsidRDefault="0007346C" w:rsidP="00E6615F">
      <w:pPr>
        <w:pStyle w:val="Titolo5"/>
      </w:pPr>
      <w:r>
        <w:separator/>
      </w:r>
    </w:p>
  </w:footnote>
  <w:footnote w:type="continuationSeparator" w:id="0">
    <w:p w14:paraId="6E2C01C2" w14:textId="77777777" w:rsidR="0007346C" w:rsidRDefault="0007346C" w:rsidP="00E6615F">
      <w:pPr>
        <w:pStyle w:val="Titolo5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8AE7" w14:textId="77777777" w:rsidR="00E6615F" w:rsidRDefault="00E6615F">
    <w:pPr>
      <w:pStyle w:val="Intestazione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325</w:t>
    </w:r>
    <w:r>
      <w:rPr>
        <w:rStyle w:val="Numeropagina"/>
      </w:rPr>
      <w:fldChar w:fldCharType="end"/>
    </w:r>
  </w:p>
  <w:p w14:paraId="0967B2B6" w14:textId="77777777" w:rsidR="00E6615F" w:rsidRDefault="00E661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063DC9" w14:textId="77777777" w:rsidR="00E6615F" w:rsidRDefault="0066572B" w:rsidP="00800E5E">
    <w:pPr>
      <w:pStyle w:val="Intestazione"/>
      <w:jc w:val="center"/>
    </w:pPr>
    <w:r>
      <w:rPr>
        <w:noProof/>
      </w:rPr>
      <mc:AlternateContent>
        <mc:Choice Requires="wpg">
          <w:drawing>
            <wp:inline distT="0" distB="0" distL="0" distR="0" wp14:anchorId="179DA1E8" wp14:editId="1558F4C3">
              <wp:extent cx="438785" cy="174625"/>
              <wp:effectExtent l="9525" t="9525" r="8890" b="6350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8785" cy="174625"/>
                        <a:chOff x="614" y="660"/>
                        <a:chExt cx="864" cy="374"/>
                      </a:xfrm>
                    </wpg:grpSpPr>
                    <wps:wsp>
                      <wps:cNvPr id="2" name="AutoShape 2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4BC96"/>
                        </a:solidFill>
                        <a:ln w="9525">
                          <a:solidFill>
                            <a:srgbClr val="C4BC96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285ECB" w14:textId="77777777" w:rsidR="00800E5E" w:rsidRPr="00800E5E" w:rsidRDefault="00800E5E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 \* MERGEFORMAT </w:instrText>
                            </w:r>
                            <w:r>
                              <w:fldChar w:fldCharType="separate"/>
                            </w:r>
                            <w:r w:rsidR="000B4EFA" w:rsidRPr="000B4EFA">
                              <w:rPr>
                                <w:b/>
                                <w:noProof/>
                                <w:color w:val="FFFFFF"/>
                              </w:rP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179DA1E8" id="Group 1" o:spid="_x0000_s1027" style="width:34.55pt;height:13.75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">
              <v:roundrect id="AutoShape 2" o:spid="_x0000_s1028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" strokecolor="#c4bc96"/>
              <v:roundrect id="AutoShape 3" o:spid="_x0000_s1029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" fillcolor="#c4bc96" strokecolor="#c4bc96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79285ECB" w14:textId="77777777" w:rsidR="00800E5E" w:rsidRPr="00800E5E" w:rsidRDefault="00800E5E">
                      <w:pPr>
                        <w:jc w:val="center"/>
                        <w:rPr>
                          <w:color w:val="FFFFFF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0B4EFA" w:rsidRPr="000B4EFA">
                        <w:rPr>
                          <w:b/>
                          <w:noProof/>
                          <w:color w:val="FFFFFF"/>
                        </w:rP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Liberation Serif" w:hAnsi="Liberation Serif"/>
        <w:sz w:val="24"/>
        <w:szCs w:val="24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Liberation Serif" w:hAnsi="Liberation Serif"/>
        <w:sz w:val="24"/>
        <w:szCs w:val="24"/>
      </w:rPr>
    </w:lvl>
  </w:abstractNum>
  <w:abstractNum w:abstractNumId="4" w15:restartNumberingAfterBreak="0">
    <w:nsid w:val="00000006"/>
    <w:multiLevelType w:val="singleLevel"/>
    <w:tmpl w:val="00000006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Liberation Serif" w:hAnsi="Liberation Serif"/>
        <w:sz w:val="24"/>
        <w:szCs w:val="24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Liberation Serif" w:hAnsi="Liberation Serif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/>
        <w:sz w:val="24"/>
        <w:szCs w:val="24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8" w15:restartNumberingAfterBreak="0">
    <w:nsid w:val="0000000A"/>
    <w:multiLevelType w:val="multilevel"/>
    <w:tmpl w:val="0000000A"/>
    <w:name w:val="WW8Num11"/>
    <w:lvl w:ilvl="0">
      <w:start w:val="1"/>
      <w:numFmt w:val="lowerLetter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eastAsia="Times New Roman"/>
        <w:b/>
        <w:bCs/>
        <w:sz w:val="24"/>
        <w:szCs w:val="24"/>
      </w:rPr>
    </w:lvl>
  </w:abstractNum>
  <w:abstractNum w:abstractNumId="11" w15:restartNumberingAfterBreak="0">
    <w:nsid w:val="089975EA"/>
    <w:multiLevelType w:val="singleLevel"/>
    <w:tmpl w:val="79C63FAA"/>
    <w:lvl w:ilvl="0">
      <w:start w:val="1"/>
      <w:numFmt w:val="decimal"/>
      <w:pStyle w:val="Titolo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4091D39"/>
    <w:multiLevelType w:val="hybridMultilevel"/>
    <w:tmpl w:val="EE32864A"/>
    <w:lvl w:ilvl="0" w:tplc="00C61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4C59F1"/>
    <w:multiLevelType w:val="hybridMultilevel"/>
    <w:tmpl w:val="4A565A84"/>
    <w:lvl w:ilvl="0" w:tplc="81B68082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9603C"/>
    <w:multiLevelType w:val="hybridMultilevel"/>
    <w:tmpl w:val="F5C29E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8331">
    <w:abstractNumId w:val="11"/>
  </w:num>
  <w:num w:numId="2" w16cid:durableId="44378366">
    <w:abstractNumId w:val="13"/>
  </w:num>
  <w:num w:numId="3" w16cid:durableId="299311550">
    <w:abstractNumId w:val="12"/>
  </w:num>
  <w:num w:numId="4" w16cid:durableId="502090675">
    <w:abstractNumId w:val="14"/>
  </w:num>
  <w:num w:numId="5" w16cid:durableId="1018655894">
    <w:abstractNumId w:val="0"/>
  </w:num>
  <w:num w:numId="6" w16cid:durableId="1686974251">
    <w:abstractNumId w:val="1"/>
  </w:num>
  <w:num w:numId="7" w16cid:durableId="1264992209">
    <w:abstractNumId w:val="2"/>
  </w:num>
  <w:num w:numId="8" w16cid:durableId="2084715797">
    <w:abstractNumId w:val="3"/>
  </w:num>
  <w:num w:numId="9" w16cid:durableId="174423045">
    <w:abstractNumId w:val="4"/>
  </w:num>
  <w:num w:numId="10" w16cid:durableId="305401583">
    <w:abstractNumId w:val="5"/>
  </w:num>
  <w:num w:numId="11" w16cid:durableId="531304554">
    <w:abstractNumId w:val="6"/>
  </w:num>
  <w:num w:numId="12" w16cid:durableId="1623461391">
    <w:abstractNumId w:val="7"/>
  </w:num>
  <w:num w:numId="13" w16cid:durableId="2008442010">
    <w:abstractNumId w:val="8"/>
  </w:num>
  <w:num w:numId="14" w16cid:durableId="1042292575">
    <w:abstractNumId w:val="9"/>
  </w:num>
  <w:num w:numId="15" w16cid:durableId="1051148424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>
      <o:colormru v:ext="edit" colors="#e8e7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84F"/>
    <w:rsid w:val="0000226D"/>
    <w:rsid w:val="000043F9"/>
    <w:rsid w:val="0001100B"/>
    <w:rsid w:val="000114B2"/>
    <w:rsid w:val="0001442F"/>
    <w:rsid w:val="00014DD4"/>
    <w:rsid w:val="00016B8F"/>
    <w:rsid w:val="000320FB"/>
    <w:rsid w:val="00034CAD"/>
    <w:rsid w:val="00037C12"/>
    <w:rsid w:val="00040667"/>
    <w:rsid w:val="00042EFB"/>
    <w:rsid w:val="00045F1E"/>
    <w:rsid w:val="000602FE"/>
    <w:rsid w:val="0006424A"/>
    <w:rsid w:val="0006668F"/>
    <w:rsid w:val="000729D3"/>
    <w:rsid w:val="0007346C"/>
    <w:rsid w:val="00077B01"/>
    <w:rsid w:val="00077CB1"/>
    <w:rsid w:val="000849A7"/>
    <w:rsid w:val="00090216"/>
    <w:rsid w:val="000918DD"/>
    <w:rsid w:val="000A29C4"/>
    <w:rsid w:val="000A2A43"/>
    <w:rsid w:val="000A6BA3"/>
    <w:rsid w:val="000A7BFC"/>
    <w:rsid w:val="000B3BF1"/>
    <w:rsid w:val="000B4EFA"/>
    <w:rsid w:val="000B6B76"/>
    <w:rsid w:val="000C111C"/>
    <w:rsid w:val="000C1628"/>
    <w:rsid w:val="000D5A87"/>
    <w:rsid w:val="000E0CA2"/>
    <w:rsid w:val="000E14FE"/>
    <w:rsid w:val="000E2382"/>
    <w:rsid w:val="000E6F23"/>
    <w:rsid w:val="000F320A"/>
    <w:rsid w:val="00103034"/>
    <w:rsid w:val="001121C2"/>
    <w:rsid w:val="00113488"/>
    <w:rsid w:val="00113D12"/>
    <w:rsid w:val="00113F30"/>
    <w:rsid w:val="00114840"/>
    <w:rsid w:val="001203A0"/>
    <w:rsid w:val="00120F5C"/>
    <w:rsid w:val="00121B24"/>
    <w:rsid w:val="001422E1"/>
    <w:rsid w:val="001444E7"/>
    <w:rsid w:val="00150C9A"/>
    <w:rsid w:val="00153136"/>
    <w:rsid w:val="00153506"/>
    <w:rsid w:val="00163F87"/>
    <w:rsid w:val="00166553"/>
    <w:rsid w:val="0018302D"/>
    <w:rsid w:val="00184D56"/>
    <w:rsid w:val="00187795"/>
    <w:rsid w:val="001913CE"/>
    <w:rsid w:val="00193ABB"/>
    <w:rsid w:val="001A00AA"/>
    <w:rsid w:val="001B09C9"/>
    <w:rsid w:val="001B3F5E"/>
    <w:rsid w:val="001D0D3A"/>
    <w:rsid w:val="001D2F22"/>
    <w:rsid w:val="001E2555"/>
    <w:rsid w:val="001E7AEA"/>
    <w:rsid w:val="00201839"/>
    <w:rsid w:val="0020212A"/>
    <w:rsid w:val="00203614"/>
    <w:rsid w:val="00204B93"/>
    <w:rsid w:val="00204D43"/>
    <w:rsid w:val="002137C2"/>
    <w:rsid w:val="002159A9"/>
    <w:rsid w:val="002175CD"/>
    <w:rsid w:val="00221B34"/>
    <w:rsid w:val="00231789"/>
    <w:rsid w:val="00235F32"/>
    <w:rsid w:val="00237C5D"/>
    <w:rsid w:val="00241994"/>
    <w:rsid w:val="00243D93"/>
    <w:rsid w:val="00244557"/>
    <w:rsid w:val="00247057"/>
    <w:rsid w:val="00247822"/>
    <w:rsid w:val="00250B5B"/>
    <w:rsid w:val="002514AF"/>
    <w:rsid w:val="00254609"/>
    <w:rsid w:val="00254C57"/>
    <w:rsid w:val="00260D0B"/>
    <w:rsid w:val="00267B51"/>
    <w:rsid w:val="00274551"/>
    <w:rsid w:val="002808FC"/>
    <w:rsid w:val="00280B90"/>
    <w:rsid w:val="002827A5"/>
    <w:rsid w:val="002A0564"/>
    <w:rsid w:val="002A4B60"/>
    <w:rsid w:val="002B3637"/>
    <w:rsid w:val="002B6A64"/>
    <w:rsid w:val="002C1CA6"/>
    <w:rsid w:val="002E31AF"/>
    <w:rsid w:val="002E4DEB"/>
    <w:rsid w:val="002E7975"/>
    <w:rsid w:val="002F1097"/>
    <w:rsid w:val="002F3DDD"/>
    <w:rsid w:val="002F5743"/>
    <w:rsid w:val="00304B15"/>
    <w:rsid w:val="0030550D"/>
    <w:rsid w:val="00307EA8"/>
    <w:rsid w:val="00313E3F"/>
    <w:rsid w:val="00321405"/>
    <w:rsid w:val="00323AFA"/>
    <w:rsid w:val="0032474F"/>
    <w:rsid w:val="00327B67"/>
    <w:rsid w:val="003325E1"/>
    <w:rsid w:val="0033312C"/>
    <w:rsid w:val="00342B6C"/>
    <w:rsid w:val="003537AD"/>
    <w:rsid w:val="00354B45"/>
    <w:rsid w:val="00356641"/>
    <w:rsid w:val="0036622A"/>
    <w:rsid w:val="00366A39"/>
    <w:rsid w:val="00373106"/>
    <w:rsid w:val="00376B43"/>
    <w:rsid w:val="00384C99"/>
    <w:rsid w:val="003851E8"/>
    <w:rsid w:val="0039492C"/>
    <w:rsid w:val="003A0A94"/>
    <w:rsid w:val="003A0D0C"/>
    <w:rsid w:val="003A32DA"/>
    <w:rsid w:val="003A35A4"/>
    <w:rsid w:val="003A627E"/>
    <w:rsid w:val="003B08F6"/>
    <w:rsid w:val="003B6CA6"/>
    <w:rsid w:val="003C5C7F"/>
    <w:rsid w:val="003D1FDB"/>
    <w:rsid w:val="003E0992"/>
    <w:rsid w:val="003E17F2"/>
    <w:rsid w:val="00401512"/>
    <w:rsid w:val="00410672"/>
    <w:rsid w:val="00412D10"/>
    <w:rsid w:val="0041351A"/>
    <w:rsid w:val="00422846"/>
    <w:rsid w:val="00424A14"/>
    <w:rsid w:val="00430D03"/>
    <w:rsid w:val="00453BFD"/>
    <w:rsid w:val="004762C5"/>
    <w:rsid w:val="00480E48"/>
    <w:rsid w:val="0048426A"/>
    <w:rsid w:val="00492F15"/>
    <w:rsid w:val="0049541E"/>
    <w:rsid w:val="00496D6A"/>
    <w:rsid w:val="004A612C"/>
    <w:rsid w:val="004B4B55"/>
    <w:rsid w:val="004C16B1"/>
    <w:rsid w:val="004C39A7"/>
    <w:rsid w:val="004C67D1"/>
    <w:rsid w:val="004D4968"/>
    <w:rsid w:val="004D4C31"/>
    <w:rsid w:val="004E1429"/>
    <w:rsid w:val="00505A56"/>
    <w:rsid w:val="00510C2B"/>
    <w:rsid w:val="005121E9"/>
    <w:rsid w:val="00514E3F"/>
    <w:rsid w:val="00522488"/>
    <w:rsid w:val="0052339A"/>
    <w:rsid w:val="00534FBE"/>
    <w:rsid w:val="00542D5F"/>
    <w:rsid w:val="005444DE"/>
    <w:rsid w:val="0055055A"/>
    <w:rsid w:val="00571826"/>
    <w:rsid w:val="00571F0D"/>
    <w:rsid w:val="00573D39"/>
    <w:rsid w:val="00574D6B"/>
    <w:rsid w:val="00582B09"/>
    <w:rsid w:val="00591EEA"/>
    <w:rsid w:val="005927BA"/>
    <w:rsid w:val="00594E69"/>
    <w:rsid w:val="0059783A"/>
    <w:rsid w:val="005A0CE5"/>
    <w:rsid w:val="005A1F5C"/>
    <w:rsid w:val="005A6834"/>
    <w:rsid w:val="005B1C18"/>
    <w:rsid w:val="005B2AA5"/>
    <w:rsid w:val="005B40D2"/>
    <w:rsid w:val="005C6CEE"/>
    <w:rsid w:val="005E566F"/>
    <w:rsid w:val="005E658D"/>
    <w:rsid w:val="0060145A"/>
    <w:rsid w:val="00606338"/>
    <w:rsid w:val="00610E87"/>
    <w:rsid w:val="00612E0E"/>
    <w:rsid w:val="006161F6"/>
    <w:rsid w:val="00617347"/>
    <w:rsid w:val="006275D2"/>
    <w:rsid w:val="00631FB2"/>
    <w:rsid w:val="006328BB"/>
    <w:rsid w:val="00635F43"/>
    <w:rsid w:val="00642AAF"/>
    <w:rsid w:val="006520E8"/>
    <w:rsid w:val="00653B45"/>
    <w:rsid w:val="0065416D"/>
    <w:rsid w:val="006556E5"/>
    <w:rsid w:val="00655D77"/>
    <w:rsid w:val="0066572B"/>
    <w:rsid w:val="00672EC8"/>
    <w:rsid w:val="006751B8"/>
    <w:rsid w:val="006765C2"/>
    <w:rsid w:val="006961AD"/>
    <w:rsid w:val="006A4814"/>
    <w:rsid w:val="006B4436"/>
    <w:rsid w:val="006B4488"/>
    <w:rsid w:val="006B4CFF"/>
    <w:rsid w:val="006B6733"/>
    <w:rsid w:val="006D4551"/>
    <w:rsid w:val="006D489F"/>
    <w:rsid w:val="006D5417"/>
    <w:rsid w:val="006D7240"/>
    <w:rsid w:val="006D759E"/>
    <w:rsid w:val="006F51CA"/>
    <w:rsid w:val="006F5860"/>
    <w:rsid w:val="00705A1E"/>
    <w:rsid w:val="007138A8"/>
    <w:rsid w:val="00715066"/>
    <w:rsid w:val="00716B8E"/>
    <w:rsid w:val="00732134"/>
    <w:rsid w:val="007425E3"/>
    <w:rsid w:val="007451B2"/>
    <w:rsid w:val="00745841"/>
    <w:rsid w:val="007517F3"/>
    <w:rsid w:val="00752BDB"/>
    <w:rsid w:val="00753027"/>
    <w:rsid w:val="007533F8"/>
    <w:rsid w:val="007603BC"/>
    <w:rsid w:val="00761069"/>
    <w:rsid w:val="007659BB"/>
    <w:rsid w:val="00771111"/>
    <w:rsid w:val="00772ACF"/>
    <w:rsid w:val="00783ED1"/>
    <w:rsid w:val="00785891"/>
    <w:rsid w:val="00797D98"/>
    <w:rsid w:val="007A271C"/>
    <w:rsid w:val="007A27D1"/>
    <w:rsid w:val="007A5783"/>
    <w:rsid w:val="007A6142"/>
    <w:rsid w:val="007B309A"/>
    <w:rsid w:val="007B7099"/>
    <w:rsid w:val="007B7DC0"/>
    <w:rsid w:val="007D32EE"/>
    <w:rsid w:val="007D3AFA"/>
    <w:rsid w:val="007D6808"/>
    <w:rsid w:val="007E2543"/>
    <w:rsid w:val="007E36CE"/>
    <w:rsid w:val="007E52FB"/>
    <w:rsid w:val="007E6883"/>
    <w:rsid w:val="00800E5E"/>
    <w:rsid w:val="0080509C"/>
    <w:rsid w:val="008131D5"/>
    <w:rsid w:val="00816E8E"/>
    <w:rsid w:val="00821FF0"/>
    <w:rsid w:val="0083023A"/>
    <w:rsid w:val="00832E16"/>
    <w:rsid w:val="00840C31"/>
    <w:rsid w:val="008410F8"/>
    <w:rsid w:val="00842A60"/>
    <w:rsid w:val="00870E0B"/>
    <w:rsid w:val="008A0600"/>
    <w:rsid w:val="008B10CB"/>
    <w:rsid w:val="008B67BC"/>
    <w:rsid w:val="008C6C51"/>
    <w:rsid w:val="008D0898"/>
    <w:rsid w:val="008D1935"/>
    <w:rsid w:val="008D2DFC"/>
    <w:rsid w:val="008D2E96"/>
    <w:rsid w:val="008D3223"/>
    <w:rsid w:val="008D399C"/>
    <w:rsid w:val="008E251E"/>
    <w:rsid w:val="008E2D5A"/>
    <w:rsid w:val="008E695C"/>
    <w:rsid w:val="008F0CE8"/>
    <w:rsid w:val="008F192B"/>
    <w:rsid w:val="008F35DE"/>
    <w:rsid w:val="00905224"/>
    <w:rsid w:val="009105D3"/>
    <w:rsid w:val="0091284F"/>
    <w:rsid w:val="00913EEA"/>
    <w:rsid w:val="00917AE7"/>
    <w:rsid w:val="00925A7A"/>
    <w:rsid w:val="00934C28"/>
    <w:rsid w:val="00943074"/>
    <w:rsid w:val="0095536A"/>
    <w:rsid w:val="00962E7E"/>
    <w:rsid w:val="00963F7C"/>
    <w:rsid w:val="009649A5"/>
    <w:rsid w:val="0097087D"/>
    <w:rsid w:val="0097600D"/>
    <w:rsid w:val="009825D7"/>
    <w:rsid w:val="009840E6"/>
    <w:rsid w:val="00993B4D"/>
    <w:rsid w:val="00994B1F"/>
    <w:rsid w:val="00994BF0"/>
    <w:rsid w:val="009B474D"/>
    <w:rsid w:val="009C2236"/>
    <w:rsid w:val="009C339C"/>
    <w:rsid w:val="009C33EE"/>
    <w:rsid w:val="009D0EC7"/>
    <w:rsid w:val="009D28EE"/>
    <w:rsid w:val="009D5F5C"/>
    <w:rsid w:val="009D7F74"/>
    <w:rsid w:val="00A0473A"/>
    <w:rsid w:val="00A05274"/>
    <w:rsid w:val="00A22CA1"/>
    <w:rsid w:val="00A33B11"/>
    <w:rsid w:val="00A36B5B"/>
    <w:rsid w:val="00A51EBB"/>
    <w:rsid w:val="00A57C43"/>
    <w:rsid w:val="00A61479"/>
    <w:rsid w:val="00A70D7E"/>
    <w:rsid w:val="00A7164E"/>
    <w:rsid w:val="00A739B3"/>
    <w:rsid w:val="00A7693A"/>
    <w:rsid w:val="00A85B61"/>
    <w:rsid w:val="00A965A9"/>
    <w:rsid w:val="00AA0FEB"/>
    <w:rsid w:val="00AA1183"/>
    <w:rsid w:val="00AA3348"/>
    <w:rsid w:val="00AA45EB"/>
    <w:rsid w:val="00AA621A"/>
    <w:rsid w:val="00AB55D1"/>
    <w:rsid w:val="00AB68E4"/>
    <w:rsid w:val="00AB70F6"/>
    <w:rsid w:val="00AB7EE0"/>
    <w:rsid w:val="00AC3572"/>
    <w:rsid w:val="00AC4914"/>
    <w:rsid w:val="00AD307A"/>
    <w:rsid w:val="00AD6D1C"/>
    <w:rsid w:val="00AE570A"/>
    <w:rsid w:val="00AF01BB"/>
    <w:rsid w:val="00AF50AA"/>
    <w:rsid w:val="00AF6B84"/>
    <w:rsid w:val="00AF6B9B"/>
    <w:rsid w:val="00B16A85"/>
    <w:rsid w:val="00B705B0"/>
    <w:rsid w:val="00B91EE6"/>
    <w:rsid w:val="00B920CA"/>
    <w:rsid w:val="00B92751"/>
    <w:rsid w:val="00B93F69"/>
    <w:rsid w:val="00B9412E"/>
    <w:rsid w:val="00B97C82"/>
    <w:rsid w:val="00B97E31"/>
    <w:rsid w:val="00BA40E9"/>
    <w:rsid w:val="00BB0572"/>
    <w:rsid w:val="00BC2333"/>
    <w:rsid w:val="00BD0364"/>
    <w:rsid w:val="00BE0F93"/>
    <w:rsid w:val="00BE6766"/>
    <w:rsid w:val="00BF0735"/>
    <w:rsid w:val="00BF5F54"/>
    <w:rsid w:val="00C008AE"/>
    <w:rsid w:val="00C0714E"/>
    <w:rsid w:val="00C12685"/>
    <w:rsid w:val="00C15E1B"/>
    <w:rsid w:val="00C200BE"/>
    <w:rsid w:val="00C26206"/>
    <w:rsid w:val="00C26AFF"/>
    <w:rsid w:val="00C30D3D"/>
    <w:rsid w:val="00C34EED"/>
    <w:rsid w:val="00C3523D"/>
    <w:rsid w:val="00C36EA7"/>
    <w:rsid w:val="00C37BB0"/>
    <w:rsid w:val="00C53C88"/>
    <w:rsid w:val="00C57A3F"/>
    <w:rsid w:val="00C63765"/>
    <w:rsid w:val="00C711FB"/>
    <w:rsid w:val="00C73D3A"/>
    <w:rsid w:val="00C73D64"/>
    <w:rsid w:val="00C77480"/>
    <w:rsid w:val="00C812FE"/>
    <w:rsid w:val="00C87960"/>
    <w:rsid w:val="00CA1F7F"/>
    <w:rsid w:val="00CA3C87"/>
    <w:rsid w:val="00CA532F"/>
    <w:rsid w:val="00CB3C1C"/>
    <w:rsid w:val="00CD0D66"/>
    <w:rsid w:val="00CD2E37"/>
    <w:rsid w:val="00CD65C1"/>
    <w:rsid w:val="00CE286F"/>
    <w:rsid w:val="00CE2A45"/>
    <w:rsid w:val="00CF2462"/>
    <w:rsid w:val="00CF2892"/>
    <w:rsid w:val="00D05206"/>
    <w:rsid w:val="00D06A55"/>
    <w:rsid w:val="00D10D83"/>
    <w:rsid w:val="00D11A37"/>
    <w:rsid w:val="00D14878"/>
    <w:rsid w:val="00D15063"/>
    <w:rsid w:val="00D179D9"/>
    <w:rsid w:val="00D22C94"/>
    <w:rsid w:val="00D241A3"/>
    <w:rsid w:val="00D30271"/>
    <w:rsid w:val="00D45334"/>
    <w:rsid w:val="00D45C25"/>
    <w:rsid w:val="00D52148"/>
    <w:rsid w:val="00D56FD9"/>
    <w:rsid w:val="00D57715"/>
    <w:rsid w:val="00D6611C"/>
    <w:rsid w:val="00D66299"/>
    <w:rsid w:val="00D71FFC"/>
    <w:rsid w:val="00D7743C"/>
    <w:rsid w:val="00D81445"/>
    <w:rsid w:val="00D92D40"/>
    <w:rsid w:val="00D9646E"/>
    <w:rsid w:val="00D97DA4"/>
    <w:rsid w:val="00DA5B42"/>
    <w:rsid w:val="00DB3672"/>
    <w:rsid w:val="00DC715F"/>
    <w:rsid w:val="00DD01B9"/>
    <w:rsid w:val="00DD237D"/>
    <w:rsid w:val="00DE053D"/>
    <w:rsid w:val="00DE0855"/>
    <w:rsid w:val="00E02986"/>
    <w:rsid w:val="00E05291"/>
    <w:rsid w:val="00E054EB"/>
    <w:rsid w:val="00E12045"/>
    <w:rsid w:val="00E13A59"/>
    <w:rsid w:val="00E14158"/>
    <w:rsid w:val="00E2345B"/>
    <w:rsid w:val="00E23A79"/>
    <w:rsid w:val="00E25408"/>
    <w:rsid w:val="00E26D16"/>
    <w:rsid w:val="00E31C14"/>
    <w:rsid w:val="00E34051"/>
    <w:rsid w:val="00E35E5E"/>
    <w:rsid w:val="00E3734D"/>
    <w:rsid w:val="00E46965"/>
    <w:rsid w:val="00E53026"/>
    <w:rsid w:val="00E5317E"/>
    <w:rsid w:val="00E64EE8"/>
    <w:rsid w:val="00E6615F"/>
    <w:rsid w:val="00E66890"/>
    <w:rsid w:val="00E776D6"/>
    <w:rsid w:val="00E77772"/>
    <w:rsid w:val="00E8790B"/>
    <w:rsid w:val="00EA54A6"/>
    <w:rsid w:val="00EA742D"/>
    <w:rsid w:val="00EA7D3B"/>
    <w:rsid w:val="00EB121B"/>
    <w:rsid w:val="00EB254C"/>
    <w:rsid w:val="00EB3535"/>
    <w:rsid w:val="00EC73C6"/>
    <w:rsid w:val="00ED6B2E"/>
    <w:rsid w:val="00ED77BF"/>
    <w:rsid w:val="00EE4376"/>
    <w:rsid w:val="00EE5EC2"/>
    <w:rsid w:val="00EF093A"/>
    <w:rsid w:val="00F00077"/>
    <w:rsid w:val="00F04571"/>
    <w:rsid w:val="00F17F1A"/>
    <w:rsid w:val="00F2078B"/>
    <w:rsid w:val="00F20F82"/>
    <w:rsid w:val="00F22865"/>
    <w:rsid w:val="00F31CCC"/>
    <w:rsid w:val="00F3597D"/>
    <w:rsid w:val="00F6234A"/>
    <w:rsid w:val="00F6468D"/>
    <w:rsid w:val="00F64AAF"/>
    <w:rsid w:val="00F658CB"/>
    <w:rsid w:val="00F72278"/>
    <w:rsid w:val="00F80C06"/>
    <w:rsid w:val="00F82F45"/>
    <w:rsid w:val="00F85833"/>
    <w:rsid w:val="00F8584B"/>
    <w:rsid w:val="00F85A57"/>
    <w:rsid w:val="00F9541D"/>
    <w:rsid w:val="00F9763E"/>
    <w:rsid w:val="00FA1CC8"/>
    <w:rsid w:val="00FA6AB9"/>
    <w:rsid w:val="00FB39C7"/>
    <w:rsid w:val="00FB4224"/>
    <w:rsid w:val="00FC3005"/>
    <w:rsid w:val="00FC5276"/>
    <w:rsid w:val="00FD1493"/>
    <w:rsid w:val="00FD264E"/>
    <w:rsid w:val="00FD3A65"/>
    <w:rsid w:val="00FD4BB2"/>
    <w:rsid w:val="00FD7514"/>
    <w:rsid w:val="00FF308B"/>
    <w:rsid w:val="00FF5AD7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8e7ba"/>
    </o:shapedefaults>
    <o:shapelayout v:ext="edit">
      <o:idmap v:ext="edit" data="2"/>
    </o:shapelayout>
  </w:shapeDefaults>
  <w:decimalSymbol w:val=","/>
  <w:listSeparator w:val=";"/>
  <w14:docId w14:val="5DF33A74"/>
  <w15:docId w15:val="{034E7EAC-E766-4F17-AA09-C6580468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numPr>
        <w:numId w:val="1"/>
      </w:numPr>
      <w:shd w:val="pct20" w:color="auto" w:fill="FFFFFF"/>
      <w:spacing w:before="240" w:after="120"/>
      <w:outlineLvl w:val="0"/>
    </w:pPr>
    <w:rPr>
      <w:rFonts w:ascii="Arial" w:hAnsi="Arial"/>
      <w:b/>
      <w:smallCaps/>
      <w:kern w:val="28"/>
      <w:sz w:val="36"/>
    </w:rPr>
  </w:style>
  <w:style w:type="paragraph" w:styleId="Titolo2">
    <w:name w:val="heading 2"/>
    <w:basedOn w:val="Normale"/>
    <w:next w:val="Normale"/>
    <w:link w:val="Titolo2Carattere"/>
    <w:qFormat/>
    <w:pPr>
      <w:keepNext/>
      <w:spacing w:before="240" w:after="120"/>
      <w:outlineLvl w:val="1"/>
    </w:pPr>
    <w:rPr>
      <w:rFonts w:ascii="Arial" w:hAnsi="Arial"/>
      <w:b/>
      <w:noProof/>
      <w:sz w:val="32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36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bCs/>
      <w:sz w:val="40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sz w:val="36"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qFormat/>
    <w:pPr>
      <w:keepNext/>
      <w:jc w:val="right"/>
      <w:outlineLvl w:val="7"/>
    </w:pPr>
    <w:rPr>
      <w:rFonts w:ascii="Cooper Md BT" w:hAnsi="Cooper Md BT" w:cs="Arial"/>
      <w:i/>
      <w:iCs/>
      <w:sz w:val="22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styleId="Corpotesto">
    <w:name w:val="Body Text"/>
    <w:basedOn w:val="Normale"/>
    <w:link w:val="CorpotestoCarattere"/>
    <w:pPr>
      <w:jc w:val="both"/>
    </w:pPr>
    <w:rPr>
      <w:rFonts w:ascii="Arial" w:hAnsi="Arial" w:cs="Arial"/>
      <w:b/>
      <w:bCs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 w:cs="Courier New"/>
    </w:rPr>
  </w:style>
  <w:style w:type="paragraph" w:styleId="Pidipagina">
    <w:name w:val="footer"/>
    <w:basedOn w:val="Normale"/>
    <w:link w:val="PidipaginaCarattere"/>
    <w:rsid w:val="00FD26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D264E"/>
  </w:style>
  <w:style w:type="character" w:customStyle="1" w:styleId="CorpotestoCarattere">
    <w:name w:val="Corpo testo Carattere"/>
    <w:link w:val="Corpotesto"/>
    <w:rsid w:val="00642AAF"/>
    <w:rPr>
      <w:rFonts w:ascii="Arial" w:hAnsi="Arial" w:cs="Arial"/>
      <w:b/>
      <w:bCs/>
    </w:rPr>
  </w:style>
  <w:style w:type="paragraph" w:styleId="Testofumetto">
    <w:name w:val="Balloon Text"/>
    <w:basedOn w:val="Normale"/>
    <w:link w:val="TestofumettoCarattere"/>
    <w:rsid w:val="00C57A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57A3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32E16"/>
    <w:pPr>
      <w:ind w:left="708"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0A9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zioneintensaCarattere">
    <w:name w:val="Citazione intensa Carattere"/>
    <w:link w:val="Citazioneintensa"/>
    <w:uiPriority w:val="30"/>
    <w:rsid w:val="003A0A94"/>
    <w:rPr>
      <w:b/>
      <w:bCs/>
      <w:i/>
      <w:iCs/>
      <w:color w:val="4F81BD"/>
    </w:rPr>
  </w:style>
  <w:style w:type="character" w:customStyle="1" w:styleId="Titolo2Carattere">
    <w:name w:val="Titolo 2 Carattere"/>
    <w:link w:val="Titolo2"/>
    <w:rsid w:val="008B67BC"/>
    <w:rPr>
      <w:rFonts w:ascii="Arial" w:hAnsi="Arial"/>
      <w:b/>
      <w:noProof/>
      <w:sz w:val="32"/>
    </w:rPr>
  </w:style>
  <w:style w:type="character" w:customStyle="1" w:styleId="TestonormaleCarattere">
    <w:name w:val="Testo normale Carattere"/>
    <w:link w:val="Testonormale"/>
    <w:uiPriority w:val="99"/>
    <w:rsid w:val="008B67BC"/>
    <w:rPr>
      <w:rFonts w:ascii="Courier New" w:hAnsi="Courier New" w:cs="Courier New"/>
    </w:rPr>
  </w:style>
  <w:style w:type="paragraph" w:customStyle="1" w:styleId="TITOLO0">
    <w:name w:val="TITOLO0"/>
    <w:basedOn w:val="Normale"/>
    <w:rsid w:val="008B67BC"/>
    <w:pPr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character" w:customStyle="1" w:styleId="IntestazioneCarattere">
    <w:name w:val="Intestazione Carattere"/>
    <w:link w:val="Intestazione"/>
    <w:rsid w:val="00993B4D"/>
  </w:style>
  <w:style w:type="character" w:customStyle="1" w:styleId="Menzionenonrisolta1">
    <w:name w:val="Menzione non risolta1"/>
    <w:uiPriority w:val="99"/>
    <w:semiHidden/>
    <w:unhideWhenUsed/>
    <w:rsid w:val="00E12045"/>
    <w:rPr>
      <w:color w:val="605E5C"/>
      <w:shd w:val="clear" w:color="auto" w:fill="E1DFDD"/>
    </w:rPr>
  </w:style>
  <w:style w:type="character" w:customStyle="1" w:styleId="Titolo1Carattere">
    <w:name w:val="Titolo 1 Carattere"/>
    <w:link w:val="Titolo1"/>
    <w:rsid w:val="00DC715F"/>
    <w:rPr>
      <w:rFonts w:ascii="Arial" w:hAnsi="Arial"/>
      <w:b/>
      <w:smallCaps/>
      <w:kern w:val="28"/>
      <w:sz w:val="36"/>
      <w:shd w:val="pct20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8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figcreggioemilia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gcreggioemilia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c@pec.figcreggioemilia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figcreggioemilia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igcreggioemilia.it" TargetMode="External"/><Relationship Id="rId14" Type="http://schemas.openxmlformats.org/officeDocument/2006/relationships/hyperlink" Target="mailto:pec@pec.figcreggioemilia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ndre-user-010\Documents\Comunicati\2026-2027\BaseCU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923D-6B33-4734-94E5-59AD34D59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BaseCU</Template>
  <TotalTime>0</TotalTime>
  <Pages>6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Federazione Italiana Giuoco Calcio</vt:lpstr>
    </vt:vector>
  </TitlesOfParts>
  <Company>F.I.G.C</Company>
  <LinksUpToDate>false</LinksUpToDate>
  <CharactersWithSpaces>15519</CharactersWithSpaces>
  <SharedDoc>false</SharedDoc>
  <HLinks>
    <vt:vector size="42" baseType="variant">
      <vt:variant>
        <vt:i4>4325416</vt:i4>
      </vt:variant>
      <vt:variant>
        <vt:i4>9</vt:i4>
      </vt:variant>
      <vt:variant>
        <vt:i4>0</vt:i4>
      </vt:variant>
      <vt:variant>
        <vt:i4>5</vt:i4>
      </vt:variant>
      <vt:variant>
        <vt:lpwstr>mailto:femminile@pec.figccrer.it</vt:lpwstr>
      </vt:variant>
      <vt:variant>
        <vt:lpwstr/>
      </vt:variant>
      <vt:variant>
        <vt:i4>5308515</vt:i4>
      </vt:variant>
      <vt:variant>
        <vt:i4>6</vt:i4>
      </vt:variant>
      <vt:variant>
        <vt:i4>0</vt:i4>
      </vt:variant>
      <vt:variant>
        <vt:i4>5</vt:i4>
      </vt:variant>
      <vt:variant>
        <vt:lpwstr>mailto:femminile@figccrer.it</vt:lpwstr>
      </vt:variant>
      <vt:variant>
        <vt:lpwstr/>
      </vt:variant>
      <vt:variant>
        <vt:i4>852008</vt:i4>
      </vt:variant>
      <vt:variant>
        <vt:i4>3</vt:i4>
      </vt:variant>
      <vt:variant>
        <vt:i4>0</vt:i4>
      </vt:variant>
      <vt:variant>
        <vt:i4>5</vt:i4>
      </vt:variant>
      <vt:variant>
        <vt:lpwstr>mailto:calcioa5@pec.figccrer.it</vt:lpwstr>
      </vt:variant>
      <vt:variant>
        <vt:lpwstr/>
      </vt:variant>
      <vt:variant>
        <vt:i4>4587579</vt:i4>
      </vt:variant>
      <vt:variant>
        <vt:i4>0</vt:i4>
      </vt:variant>
      <vt:variant>
        <vt:i4>0</vt:i4>
      </vt:variant>
      <vt:variant>
        <vt:i4>5</vt:i4>
      </vt:variant>
      <vt:variant>
        <vt:lpwstr>mailto:calcioa5@figccrer.it</vt:lpwstr>
      </vt:variant>
      <vt:variant>
        <vt:lpwstr/>
      </vt:variant>
      <vt:variant>
        <vt:i4>2097226</vt:i4>
      </vt:variant>
      <vt:variant>
        <vt:i4>6</vt:i4>
      </vt:variant>
      <vt:variant>
        <vt:i4>0</vt:i4>
      </vt:variant>
      <vt:variant>
        <vt:i4>5</vt:i4>
      </vt:variant>
      <vt:variant>
        <vt:lpwstr>mailto:pec@pec.figcreggioemilia.it</vt:lpwstr>
      </vt:variant>
      <vt:variant>
        <vt:lpwstr/>
      </vt:variant>
      <vt:variant>
        <vt:i4>4391037</vt:i4>
      </vt:variant>
      <vt:variant>
        <vt:i4>3</vt:i4>
      </vt:variant>
      <vt:variant>
        <vt:i4>0</vt:i4>
      </vt:variant>
      <vt:variant>
        <vt:i4>5</vt:i4>
      </vt:variant>
      <vt:variant>
        <vt:lpwstr>mailto:info@figcreggioemilia.it</vt:lpwstr>
      </vt:variant>
      <vt:variant>
        <vt:lpwstr/>
      </vt:variant>
      <vt:variant>
        <vt:i4>6881342</vt:i4>
      </vt:variant>
      <vt:variant>
        <vt:i4>0</vt:i4>
      </vt:variant>
      <vt:variant>
        <vt:i4>0</vt:i4>
      </vt:variant>
      <vt:variant>
        <vt:i4>5</vt:i4>
      </vt:variant>
      <vt:variant>
        <vt:lpwstr>http://www.figcreggioemilia.it/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Federazione Italiana Giuoco Calcio</dc:title>
  <dc:creator>lndre-user-010</dc:creator>
  <cp:lastModifiedBy>Office LNDRE</cp:lastModifiedBy>
  <cp:revision>4</cp:revision>
  <cp:lastPrinted>2026-08-28T09:39:00Z</cp:lastPrinted>
  <dcterms:created xsi:type="dcterms:W3CDTF">2026-08-28T09:36:00Z</dcterms:created>
  <dcterms:modified xsi:type="dcterms:W3CDTF">2026-08-28T09:51:00Z</dcterms:modified>
</cp:coreProperties>
</file>